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DD" w:rsidRPr="00793E1B" w:rsidRDefault="00136F45" w:rsidP="00267ED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 style="mso-next-textbox:#_x0000_s1030">
              <w:txbxContent>
                <w:p w:rsidR="00457222" w:rsidRPr="00D72822" w:rsidRDefault="00481008" w:rsidP="00457222">
                  <w:pPr>
                    <w:jc w:val="both"/>
                  </w:pPr>
                  <w:r w:rsidRPr="00457222">
                    <w:t xml:space="preserve">Приложение  к ОПОП по направлению подготовки </w:t>
                  </w:r>
                  <w:r w:rsidRPr="00457222">
                    <w:rPr>
                      <w:color w:val="000000"/>
                    </w:rPr>
                    <w:t xml:space="preserve">44.03.05 Педагогическое образование (с двумя профилями подготовки) (уровень </w:t>
                  </w:r>
                  <w:proofErr w:type="spellStart"/>
                  <w:r w:rsidRPr="00457222">
                    <w:t>бакалавриата</w:t>
                  </w:r>
                  <w:proofErr w:type="spellEnd"/>
                  <w:r w:rsidRPr="00457222">
                    <w:t xml:space="preserve">), Направленность (профиль) программы  «Начальное  образование» и «Иностранный язык (английский язык)», утв. приказом ректора </w:t>
                  </w:r>
                  <w:proofErr w:type="spellStart"/>
                  <w:r w:rsidRPr="00457222">
                    <w:t>ОмГА</w:t>
                  </w:r>
                  <w:proofErr w:type="spellEnd"/>
                  <w:r w:rsidRPr="00457222">
                    <w:t xml:space="preserve"> </w:t>
                  </w:r>
                  <w:r w:rsidR="00457222" w:rsidRPr="00D72822">
                    <w:t xml:space="preserve">от </w:t>
                  </w:r>
                  <w:r w:rsidR="006E3411" w:rsidRPr="0003765E">
                    <w:rPr>
                      <w:color w:val="000000"/>
                    </w:rPr>
                    <w:t>27.03.2023 № 51</w:t>
                  </w:r>
                  <w:r w:rsidR="006E3411">
                    <w:rPr>
                      <w:color w:val="000000"/>
                    </w:rPr>
                    <w:t xml:space="preserve">      </w:t>
                  </w:r>
                </w:p>
                <w:p w:rsidR="00481008" w:rsidRPr="00457222" w:rsidRDefault="00481008" w:rsidP="00267EDD">
                  <w:pPr>
                    <w:jc w:val="both"/>
                  </w:pPr>
                </w:p>
              </w:txbxContent>
            </v:textbox>
          </v:shape>
        </w:pict>
      </w:r>
    </w:p>
    <w:p w:rsidR="00267EDD" w:rsidRPr="00793E1B" w:rsidRDefault="00267EDD" w:rsidP="00267ED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67EDD" w:rsidRPr="00793E1B" w:rsidRDefault="00267EDD" w:rsidP="00267ED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67EDD" w:rsidRPr="00793E1B" w:rsidRDefault="00267EDD" w:rsidP="00267ED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67EDD" w:rsidRPr="00793E1B" w:rsidRDefault="00267EDD" w:rsidP="00267ED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67EDD" w:rsidRPr="00793E1B" w:rsidRDefault="00267EDD" w:rsidP="00267ED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67EDD" w:rsidRPr="00793E1B" w:rsidRDefault="00267EDD" w:rsidP="00267ED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267EDD" w:rsidRPr="00641D51" w:rsidRDefault="00267EDD" w:rsidP="00267E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работы»</w:t>
      </w:r>
    </w:p>
    <w:p w:rsidR="00267EDD" w:rsidRPr="00793E1B" w:rsidRDefault="00267EDD" w:rsidP="00267ED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67EDD" w:rsidRPr="00793E1B" w:rsidRDefault="00136F45" w:rsidP="00267ED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36F4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6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E6E68" w:rsidRPr="00C94464" w:rsidRDefault="00CE6E68" w:rsidP="00CE6E6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E6E68" w:rsidRPr="00C94464" w:rsidRDefault="00CE6E68" w:rsidP="00CE6E6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E6E68" w:rsidRDefault="00CE6E68" w:rsidP="00CE6E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E6E68" w:rsidRPr="00C94464" w:rsidRDefault="00CE6E68" w:rsidP="00CE6E6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57222" w:rsidRPr="00D72822" w:rsidRDefault="00457222" w:rsidP="00457222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E3411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6E341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E3411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6E3411">
                    <w:rPr>
                      <w:color w:val="000000"/>
                    </w:rPr>
                    <w:t xml:space="preserve">     </w:t>
                  </w:r>
                </w:p>
                <w:p w:rsidR="00481008" w:rsidRPr="00CE6E68" w:rsidRDefault="00481008" w:rsidP="00CE6E6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67EDD" w:rsidRPr="00793E1B" w:rsidRDefault="00267EDD" w:rsidP="00267ED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7EDD" w:rsidRPr="00793E1B" w:rsidRDefault="00267EDD" w:rsidP="00267ED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7EDD" w:rsidRPr="00793E1B" w:rsidRDefault="00267EDD" w:rsidP="00267ED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7EDD" w:rsidRPr="00793E1B" w:rsidRDefault="00267EDD" w:rsidP="00267ED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7EDD" w:rsidRPr="00793E1B" w:rsidRDefault="00267EDD" w:rsidP="00267ED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67EDD" w:rsidRPr="00793E1B" w:rsidRDefault="00267EDD" w:rsidP="00267ED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67EDD" w:rsidRDefault="00267EDD" w:rsidP="00267EDD">
      <w:pPr>
        <w:tabs>
          <w:tab w:val="left" w:pos="7012"/>
        </w:tabs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ab/>
      </w:r>
    </w:p>
    <w:p w:rsidR="00267EDD" w:rsidRDefault="00267EDD" w:rsidP="00267ED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7EDD" w:rsidRPr="00793E1B" w:rsidRDefault="00267EDD" w:rsidP="00267ED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7EDD" w:rsidRPr="00793E1B" w:rsidRDefault="00267EDD" w:rsidP="00267ED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67EDD" w:rsidRPr="00793E1B" w:rsidRDefault="00267EDD" w:rsidP="00267EDD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67EDD" w:rsidRPr="00E81007" w:rsidRDefault="00457222" w:rsidP="00267E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ТЕОРИЯ И МЕТОДИКА ВНЕУРОЧНОЙ ДЕЯТЕЛЬНОСТИ МЛАДШИХ ШКОЛЬНИКОВ</w:t>
      </w:r>
    </w:p>
    <w:p w:rsidR="00267EDD" w:rsidRDefault="00267EDD" w:rsidP="00267E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57222">
        <w:rPr>
          <w:sz w:val="24"/>
          <w:szCs w:val="24"/>
        </w:rPr>
        <w:t>Б</w:t>
      </w:r>
      <w:proofErr w:type="gramStart"/>
      <w:r w:rsidRPr="00457222">
        <w:rPr>
          <w:sz w:val="24"/>
          <w:szCs w:val="24"/>
        </w:rPr>
        <w:t>1</w:t>
      </w:r>
      <w:proofErr w:type="gramEnd"/>
      <w:r w:rsidRPr="00457222">
        <w:rPr>
          <w:sz w:val="24"/>
          <w:szCs w:val="24"/>
        </w:rPr>
        <w:t>.В.18</w:t>
      </w:r>
    </w:p>
    <w:p w:rsidR="00457222" w:rsidRDefault="00457222" w:rsidP="00267ED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57222" w:rsidRPr="00457222" w:rsidRDefault="00457222" w:rsidP="00267ED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EDD" w:rsidRPr="00793E1B" w:rsidRDefault="00267EDD" w:rsidP="00267ED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67EDD" w:rsidRPr="00793E1B" w:rsidRDefault="00267EDD" w:rsidP="00267ED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267EDD" w:rsidRPr="00E81007" w:rsidRDefault="00267EDD" w:rsidP="00267E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267EDD" w:rsidRPr="00E81007" w:rsidRDefault="00267EDD" w:rsidP="00267E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7EDD" w:rsidRPr="00793E1B" w:rsidRDefault="00267EDD" w:rsidP="00267ED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267EDD" w:rsidRPr="00C458E8" w:rsidRDefault="00267EDD" w:rsidP="00267E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Pr="005E5DB4">
        <w:rPr>
          <w:rFonts w:eastAsia="Courier New"/>
          <w:b/>
          <w:sz w:val="24"/>
          <w:szCs w:val="24"/>
          <w:lang w:bidi="ru-RU"/>
        </w:rPr>
        <w:t xml:space="preserve">  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образование» и «Иностранный язык (английский язык)»</w:t>
      </w:r>
    </w:p>
    <w:p w:rsidR="00267EDD" w:rsidRPr="00793E1B" w:rsidRDefault="00267EDD" w:rsidP="00267EDD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7EDD" w:rsidRPr="006E1872" w:rsidRDefault="00267EDD" w:rsidP="00267E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267EDD" w:rsidRDefault="00267EDD" w:rsidP="00267EDD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7EDD" w:rsidRPr="001418A0" w:rsidRDefault="00267EDD" w:rsidP="00267ED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20DDE" w:rsidRPr="001418A0" w:rsidRDefault="00820DDE" w:rsidP="00820DD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45722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67EDD" w:rsidRPr="001418A0" w:rsidRDefault="00267EDD" w:rsidP="00267E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7EDD" w:rsidRDefault="00267EDD" w:rsidP="00267E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57222" w:rsidRDefault="00457222" w:rsidP="00267E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57222" w:rsidRDefault="00457222" w:rsidP="00267E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57222" w:rsidRPr="001418A0" w:rsidRDefault="00457222" w:rsidP="00267ED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7EDD" w:rsidRPr="001418A0" w:rsidRDefault="00267EDD" w:rsidP="00267ED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7EDD" w:rsidRPr="001418A0" w:rsidRDefault="00267EDD" w:rsidP="00267ED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7EDD" w:rsidRPr="001418A0" w:rsidRDefault="00267EDD" w:rsidP="00267EDD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6E3411" w:rsidRDefault="006E3411" w:rsidP="006E3411">
      <w:pPr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457222" w:rsidRDefault="00CE6E68" w:rsidP="00CE6E68">
      <w:pPr>
        <w:rPr>
          <w:color w:val="000000"/>
          <w:spacing w:val="-3"/>
          <w:sz w:val="24"/>
          <w:szCs w:val="24"/>
        </w:rPr>
      </w:pPr>
      <w:r w:rsidRPr="008D78A3">
        <w:rPr>
          <w:color w:val="000000"/>
          <w:spacing w:val="-3"/>
          <w:sz w:val="24"/>
          <w:szCs w:val="24"/>
        </w:rPr>
        <w:lastRenderedPageBreak/>
        <w:t>Составитель:</w:t>
      </w:r>
    </w:p>
    <w:p w:rsidR="00457222" w:rsidRDefault="00457222" w:rsidP="00CE6E68">
      <w:pPr>
        <w:rPr>
          <w:color w:val="000000"/>
          <w:spacing w:val="-3"/>
          <w:sz w:val="24"/>
          <w:szCs w:val="24"/>
        </w:rPr>
      </w:pPr>
    </w:p>
    <w:p w:rsidR="00CE6E68" w:rsidRPr="00F157F1" w:rsidRDefault="00CE6E68" w:rsidP="00CE6E68">
      <w:pPr>
        <w:rPr>
          <w:color w:val="000000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к.п.н., доцент Т.С. Котлярова</w:t>
      </w:r>
    </w:p>
    <w:p w:rsidR="00CE6E68" w:rsidRPr="008D78A3" w:rsidRDefault="00CE6E68" w:rsidP="00CE6E68">
      <w:pPr>
        <w:rPr>
          <w:spacing w:val="-3"/>
          <w:sz w:val="24"/>
          <w:szCs w:val="24"/>
        </w:rPr>
      </w:pPr>
    </w:p>
    <w:p w:rsidR="00CE6E68" w:rsidRDefault="00CE6E68" w:rsidP="00CE6E68">
      <w:pPr>
        <w:suppressAutoHyphens/>
        <w:rPr>
          <w:spacing w:val="-3"/>
          <w:sz w:val="24"/>
          <w:szCs w:val="24"/>
        </w:rPr>
      </w:pPr>
      <w:r w:rsidRPr="008D78A3">
        <w:rPr>
          <w:spacing w:val="-3"/>
          <w:sz w:val="24"/>
          <w:szCs w:val="24"/>
        </w:rPr>
        <w:t>Рабочая программа дисциплины</w:t>
      </w:r>
      <w:r>
        <w:rPr>
          <w:spacing w:val="-3"/>
          <w:sz w:val="24"/>
          <w:szCs w:val="24"/>
        </w:rPr>
        <w:t xml:space="preserve"> одобрена на заседании кафедры «П</w:t>
      </w:r>
      <w:r w:rsidRPr="008D78A3">
        <w:rPr>
          <w:spacing w:val="-3"/>
          <w:sz w:val="24"/>
          <w:szCs w:val="24"/>
        </w:rPr>
        <w:t>едагогики, психологии и социальной работы</w:t>
      </w:r>
      <w:r>
        <w:rPr>
          <w:spacing w:val="-3"/>
          <w:sz w:val="24"/>
          <w:szCs w:val="24"/>
        </w:rPr>
        <w:t>»</w:t>
      </w:r>
    </w:p>
    <w:p w:rsidR="00CE6E68" w:rsidRPr="008D78A3" w:rsidRDefault="00CE6E68" w:rsidP="00CE6E68">
      <w:pPr>
        <w:suppressAutoHyphens/>
        <w:ind w:firstLine="708"/>
        <w:rPr>
          <w:bCs/>
          <w:color w:val="000000"/>
          <w:sz w:val="24"/>
          <w:szCs w:val="24"/>
        </w:rPr>
      </w:pPr>
    </w:p>
    <w:p w:rsidR="00457222" w:rsidRPr="00D72822" w:rsidRDefault="00457222" w:rsidP="0045722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6E3411" w:rsidRPr="00AA1242">
        <w:rPr>
          <w:color w:val="000000"/>
          <w:sz w:val="24"/>
          <w:szCs w:val="24"/>
        </w:rPr>
        <w:t>24.03.2023 г. № 8</w:t>
      </w:r>
      <w:r w:rsidR="006E3411">
        <w:rPr>
          <w:color w:val="000000"/>
        </w:rPr>
        <w:t xml:space="preserve">     </w:t>
      </w:r>
    </w:p>
    <w:p w:rsidR="00CE6E68" w:rsidRPr="008D78A3" w:rsidRDefault="00CE6E68" w:rsidP="00CE6E68">
      <w:pPr>
        <w:rPr>
          <w:color w:val="000000"/>
          <w:spacing w:val="-3"/>
          <w:sz w:val="24"/>
          <w:szCs w:val="24"/>
        </w:rPr>
      </w:pPr>
    </w:p>
    <w:p w:rsidR="00CE6E68" w:rsidRPr="008D78A3" w:rsidRDefault="00CE6E68" w:rsidP="00CE6E68">
      <w:pPr>
        <w:tabs>
          <w:tab w:val="left" w:pos="0"/>
        </w:tabs>
        <w:spacing w:line="360" w:lineRule="auto"/>
        <w:rPr>
          <w:color w:val="FF0000"/>
          <w:sz w:val="24"/>
          <w:szCs w:val="24"/>
        </w:rPr>
      </w:pPr>
      <w:r w:rsidRPr="008D78A3">
        <w:rPr>
          <w:sz w:val="24"/>
          <w:szCs w:val="24"/>
        </w:rPr>
        <w:t xml:space="preserve">Зав. кафедрой, д.п.н., профессор  </w:t>
      </w:r>
      <w:proofErr w:type="spellStart"/>
      <w:r w:rsidRPr="008D78A3">
        <w:rPr>
          <w:sz w:val="24"/>
          <w:szCs w:val="24"/>
        </w:rPr>
        <w:t>Е.В.Лопанова</w:t>
      </w:r>
      <w:proofErr w:type="spellEnd"/>
    </w:p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CE6E68" w:rsidRDefault="00CE6E68" w:rsidP="00267EDD"/>
    <w:p w:rsidR="00CE6E68" w:rsidRDefault="00CE6E68" w:rsidP="00267EDD"/>
    <w:p w:rsidR="00CE6E68" w:rsidRDefault="00CE6E68" w:rsidP="00267EDD"/>
    <w:p w:rsidR="00CE6E68" w:rsidRDefault="00CE6E68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Default="00267EDD" w:rsidP="00267EDD"/>
    <w:p w:rsidR="00267EDD" w:rsidRPr="00793E1B" w:rsidRDefault="00267EDD" w:rsidP="00267E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67EDD" w:rsidRPr="00793E1B" w:rsidTr="00267EDD">
        <w:tc>
          <w:tcPr>
            <w:tcW w:w="562" w:type="dxa"/>
            <w:hideMark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67EDD" w:rsidRPr="00793E1B" w:rsidRDefault="00267EDD" w:rsidP="00267ED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c>
          <w:tcPr>
            <w:tcW w:w="562" w:type="dxa"/>
            <w:hideMark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67EDD" w:rsidRPr="00793E1B" w:rsidRDefault="00267EDD" w:rsidP="00267ED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c>
          <w:tcPr>
            <w:tcW w:w="562" w:type="dxa"/>
            <w:hideMark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67EDD" w:rsidRPr="00793E1B" w:rsidRDefault="00267EDD" w:rsidP="00267ED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c>
          <w:tcPr>
            <w:tcW w:w="562" w:type="dxa"/>
            <w:hideMark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67EDD" w:rsidRPr="00793E1B" w:rsidRDefault="00267EDD" w:rsidP="00267ED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c>
          <w:tcPr>
            <w:tcW w:w="562" w:type="dxa"/>
            <w:hideMark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67EDD" w:rsidRPr="00793E1B" w:rsidRDefault="00267EDD" w:rsidP="00267ED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c>
          <w:tcPr>
            <w:tcW w:w="562" w:type="dxa"/>
            <w:hideMark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67EDD" w:rsidRPr="00793E1B" w:rsidRDefault="00267EDD" w:rsidP="00267ED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c>
          <w:tcPr>
            <w:tcW w:w="562" w:type="dxa"/>
            <w:hideMark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67EDD" w:rsidRPr="00793E1B" w:rsidRDefault="00267EDD" w:rsidP="00267ED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c>
          <w:tcPr>
            <w:tcW w:w="562" w:type="dxa"/>
            <w:hideMark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67EDD" w:rsidRPr="00793E1B" w:rsidRDefault="00267EDD" w:rsidP="00267ED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c>
          <w:tcPr>
            <w:tcW w:w="562" w:type="dxa"/>
            <w:hideMark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67EDD" w:rsidRPr="00793E1B" w:rsidRDefault="00267EDD" w:rsidP="00267ED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c>
          <w:tcPr>
            <w:tcW w:w="562" w:type="dxa"/>
            <w:hideMark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67EDD" w:rsidRPr="00793E1B" w:rsidRDefault="00267EDD" w:rsidP="00267ED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c>
          <w:tcPr>
            <w:tcW w:w="562" w:type="dxa"/>
            <w:hideMark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67EDD" w:rsidRPr="00793E1B" w:rsidRDefault="00267EDD" w:rsidP="00267ED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67EDD" w:rsidRPr="00793E1B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67EDD" w:rsidRPr="00793E1B" w:rsidRDefault="00267EDD" w:rsidP="00267EDD">
      <w:pPr>
        <w:spacing w:after="160" w:line="256" w:lineRule="auto"/>
        <w:rPr>
          <w:b/>
          <w:color w:val="000000"/>
          <w:sz w:val="24"/>
          <w:szCs w:val="24"/>
        </w:rPr>
      </w:pPr>
    </w:p>
    <w:p w:rsidR="00267EDD" w:rsidRPr="00793E1B" w:rsidRDefault="00267EDD" w:rsidP="00267EDD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67EDD" w:rsidRPr="00951F6B" w:rsidRDefault="00267EDD" w:rsidP="00267EDD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67EDD" w:rsidRPr="00793E1B" w:rsidRDefault="00267EDD" w:rsidP="00267E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67EDD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утвержденным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09.02.2016 г. N 91(зарегистрирован в Минюсте России 02.03.2016 г. № 41305</w:t>
      </w:r>
      <w:r>
        <w:rPr>
          <w:color w:val="000000"/>
          <w:sz w:val="24"/>
          <w:szCs w:val="24"/>
        </w:rPr>
        <w:t xml:space="preserve">) (далее -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57222" w:rsidRPr="00D72822" w:rsidRDefault="00457222" w:rsidP="00457222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57222" w:rsidRPr="00D72822" w:rsidRDefault="00457222" w:rsidP="00457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457222" w:rsidRPr="00D72822" w:rsidRDefault="00457222" w:rsidP="00457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7222" w:rsidRPr="00D72822" w:rsidRDefault="00457222" w:rsidP="00457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7222" w:rsidRPr="00D72822" w:rsidRDefault="00457222" w:rsidP="00457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57222" w:rsidRPr="00D72822" w:rsidRDefault="00457222" w:rsidP="00457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7222" w:rsidRPr="00D72822" w:rsidRDefault="00457222" w:rsidP="00457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7222" w:rsidRPr="00D72822" w:rsidRDefault="00267EDD" w:rsidP="00457222">
      <w:pPr>
        <w:snapToGri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высшего образования –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), направленность (профиль) программы  «Начальное обр</w:t>
      </w:r>
      <w:r w:rsidR="000D732B">
        <w:rPr>
          <w:sz w:val="24"/>
          <w:szCs w:val="24"/>
        </w:rPr>
        <w:t>азование» и «Иностранный язык» (английский язык)</w:t>
      </w:r>
      <w:r>
        <w:rPr>
          <w:sz w:val="24"/>
          <w:szCs w:val="24"/>
        </w:rPr>
        <w:t xml:space="preserve">; </w:t>
      </w:r>
      <w:r w:rsidR="00457222" w:rsidRPr="00D72822">
        <w:rPr>
          <w:sz w:val="24"/>
          <w:szCs w:val="24"/>
        </w:rPr>
        <w:t xml:space="preserve">форма обучения – заочная на </w:t>
      </w:r>
      <w:r w:rsidR="006E3411" w:rsidRPr="0015444F">
        <w:rPr>
          <w:color w:val="000000"/>
          <w:sz w:val="24"/>
          <w:szCs w:val="24"/>
        </w:rPr>
        <w:t>2023/2024</w:t>
      </w:r>
      <w:r w:rsidR="006E3411">
        <w:rPr>
          <w:color w:val="000000"/>
          <w:sz w:val="24"/>
          <w:szCs w:val="24"/>
        </w:rPr>
        <w:t xml:space="preserve"> </w:t>
      </w:r>
      <w:r w:rsidR="00457222" w:rsidRPr="00D72822">
        <w:rPr>
          <w:sz w:val="24"/>
          <w:szCs w:val="24"/>
        </w:rPr>
        <w:t xml:space="preserve">учебный год, утвержденным приказом ректора от </w:t>
      </w:r>
      <w:r w:rsidR="006E3411" w:rsidRPr="00AA1242">
        <w:rPr>
          <w:color w:val="000000"/>
          <w:sz w:val="24"/>
          <w:szCs w:val="24"/>
        </w:rPr>
        <w:t>27.03.2023 № 51</w:t>
      </w:r>
      <w:r w:rsidR="006E3411">
        <w:rPr>
          <w:color w:val="000000"/>
        </w:rPr>
        <w:t xml:space="preserve">   </w:t>
      </w:r>
      <w:r w:rsidR="00457222" w:rsidRPr="00D72822">
        <w:rPr>
          <w:sz w:val="24"/>
          <w:szCs w:val="24"/>
          <w:lang w:eastAsia="en-US"/>
        </w:rPr>
        <w:t>.</w:t>
      </w:r>
    </w:p>
    <w:p w:rsidR="00267EDD" w:rsidRPr="00FA2D5D" w:rsidRDefault="00267EDD" w:rsidP="00267EDD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lastRenderedPageBreak/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.В.18</w:t>
      </w:r>
      <w:r w:rsidRPr="00F653ED">
        <w:rPr>
          <w:b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Теория и методика внеурочной деятельности младших школьников</w:t>
      </w:r>
      <w:r w:rsidRPr="00F653ED">
        <w:rPr>
          <w:b/>
          <w:sz w:val="24"/>
          <w:szCs w:val="24"/>
        </w:rPr>
        <w:t xml:space="preserve">» в течение </w:t>
      </w:r>
      <w:r w:rsidR="006E3411" w:rsidRPr="0015444F">
        <w:rPr>
          <w:color w:val="000000"/>
          <w:sz w:val="24"/>
          <w:szCs w:val="24"/>
        </w:rPr>
        <w:t>2023/2024</w:t>
      </w:r>
      <w:r w:rsidR="006E3411">
        <w:rPr>
          <w:color w:val="000000"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267EDD" w:rsidRPr="009B3F83" w:rsidRDefault="00267EDD" w:rsidP="00267EDD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 «Начальное образование» и «Иностранный язык» (английский язык); вид учебной деятельности – программа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 виды профессиональной</w:t>
      </w:r>
      <w:r>
        <w:rPr>
          <w:color w:val="000000"/>
          <w:sz w:val="24"/>
          <w:szCs w:val="24"/>
        </w:rPr>
        <w:t xml:space="preserve">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педагогич</w:t>
      </w:r>
      <w:r w:rsidR="000D732B">
        <w:rPr>
          <w:rFonts w:eastAsia="Courier New"/>
          <w:color w:val="000000"/>
          <w:sz w:val="24"/>
          <w:szCs w:val="24"/>
          <w:lang w:bidi="ru-RU"/>
        </w:rPr>
        <w:t>еский (основной)</w:t>
      </w:r>
      <w:proofErr w:type="gramStart"/>
      <w:r w:rsidR="000D732B">
        <w:rPr>
          <w:rFonts w:eastAsia="Courier New"/>
          <w:color w:val="000000"/>
          <w:sz w:val="24"/>
          <w:szCs w:val="24"/>
          <w:lang w:bidi="ru-RU"/>
        </w:rPr>
        <w:t xml:space="preserve"> ,</w:t>
      </w:r>
      <w:proofErr w:type="gramEnd"/>
      <w:r w:rsidR="000D732B">
        <w:rPr>
          <w:rFonts w:eastAsia="Courier New"/>
          <w:color w:val="000000"/>
          <w:sz w:val="24"/>
          <w:szCs w:val="24"/>
          <w:lang w:bidi="ru-RU"/>
        </w:rPr>
        <w:t xml:space="preserve"> научно-исследовательский</w:t>
      </w:r>
      <w:r>
        <w:rPr>
          <w:color w:val="000000"/>
          <w:sz w:val="24"/>
          <w:szCs w:val="24"/>
        </w:rPr>
        <w:t xml:space="preserve">; </w:t>
      </w:r>
      <w:proofErr w:type="gramStart"/>
      <w:r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0B40A9">
        <w:rPr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>Теория и методика внеурочной деятельности</w:t>
      </w:r>
      <w:r w:rsidRPr="000B40A9">
        <w:rPr>
          <w:sz w:val="24"/>
          <w:szCs w:val="24"/>
        </w:rPr>
        <w:t xml:space="preserve">» в течение </w:t>
      </w:r>
      <w:r w:rsidR="006E3411" w:rsidRPr="0015444F">
        <w:rPr>
          <w:color w:val="000000"/>
          <w:sz w:val="24"/>
          <w:szCs w:val="24"/>
        </w:rPr>
        <w:t>2023/2024</w:t>
      </w:r>
      <w:r w:rsidR="006E3411">
        <w:rPr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  <w:proofErr w:type="gramEnd"/>
    </w:p>
    <w:p w:rsidR="00267EDD" w:rsidRPr="003F69CF" w:rsidRDefault="00267EDD" w:rsidP="00267ED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 xml:space="preserve">Наименование дисциплины: </w:t>
      </w: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.В.18 </w:t>
      </w:r>
      <w:r w:rsidRPr="006B0615">
        <w:rPr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>Теория и методика внеурочной  деятельности младших школьников</w:t>
      </w:r>
      <w:r w:rsidRPr="006B0615">
        <w:rPr>
          <w:sz w:val="24"/>
          <w:szCs w:val="24"/>
        </w:rPr>
        <w:t>»</w:t>
      </w:r>
    </w:p>
    <w:p w:rsidR="00267EDD" w:rsidRPr="00793E1B" w:rsidRDefault="00267EDD" w:rsidP="00267E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67EDD" w:rsidRPr="001418A0" w:rsidRDefault="00267EDD" w:rsidP="00267E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России от </w:t>
      </w:r>
      <w:r>
        <w:rPr>
          <w:sz w:val="24"/>
          <w:szCs w:val="24"/>
        </w:rPr>
        <w:t>09.02.2016 г. N 91(зарегистрирован в Минюсте России 02.03.2016 г. № 41305</w:t>
      </w:r>
      <w:r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67EDD" w:rsidRDefault="00267EDD" w:rsidP="00267EDD"/>
    <w:p w:rsidR="00267EDD" w:rsidRPr="00FF02F5" w:rsidRDefault="00267EDD" w:rsidP="00267EDD">
      <w:pPr>
        <w:widowControl/>
        <w:tabs>
          <w:tab w:val="left" w:pos="708"/>
        </w:tabs>
        <w:autoSpaceDE/>
        <w:adjustRightInd/>
        <w:jc w:val="both"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B0615">
        <w:rPr>
          <w:sz w:val="24"/>
          <w:szCs w:val="24"/>
        </w:rPr>
        <w:t xml:space="preserve"> «</w:t>
      </w:r>
      <w:r>
        <w:rPr>
          <w:b/>
          <w:bCs/>
          <w:color w:val="000000"/>
          <w:sz w:val="24"/>
          <w:szCs w:val="24"/>
        </w:rPr>
        <w:t>Теория и методика внеурочной деятельности младших школьников</w:t>
      </w:r>
      <w:r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267EDD" w:rsidRPr="00793E1B" w:rsidRDefault="00267EDD" w:rsidP="00267E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267EDD" w:rsidRPr="006B0615" w:rsidTr="00267EDD">
        <w:tc>
          <w:tcPr>
            <w:tcW w:w="1988" w:type="pct"/>
            <w:vAlign w:val="center"/>
          </w:tcPr>
          <w:p w:rsidR="00267EDD" w:rsidRPr="006B061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267EDD" w:rsidRPr="006B061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267EDD" w:rsidRPr="006B061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67EDD" w:rsidRPr="006B061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267EDD" w:rsidRPr="006B061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67EDD" w:rsidRPr="006B061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67EDD" w:rsidRPr="0016728A" w:rsidTr="00267EDD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</w:t>
            </w:r>
            <w:proofErr w:type="gramStart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учебной и </w:t>
            </w:r>
            <w:proofErr w:type="spellStart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деятельности</w:t>
            </w: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67EDD" w:rsidRPr="00FF02F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DD" w:rsidRPr="00FF02F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D" w:rsidRPr="00FF02F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267EDD" w:rsidRPr="00FF02F5" w:rsidRDefault="00267EDD" w:rsidP="00267ED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воспитания и духовно-нравственного развития </w:t>
            </w:r>
            <w:proofErr w:type="gramStart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учебной и </w:t>
            </w:r>
            <w:proofErr w:type="spellStart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деятельности;</w:t>
            </w:r>
          </w:p>
          <w:p w:rsidR="00267EDD" w:rsidRPr="00FF02F5" w:rsidRDefault="00267EDD" w:rsidP="00267ED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способы решения задач воспитания и духовно-нравственного развития обучающихся в учебной и </w:t>
            </w:r>
            <w:proofErr w:type="spellStart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деятельности</w:t>
            </w:r>
          </w:p>
          <w:p w:rsidR="00267EDD" w:rsidRPr="00FF02F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267EDD" w:rsidRPr="00FF02F5" w:rsidRDefault="00267EDD" w:rsidP="00267EDD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407"/>
                <w:tab w:val="num" w:pos="720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вычленять и анализировать задачи воспитания и духовно-нравственного развития </w:t>
            </w:r>
            <w:proofErr w:type="gramStart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учебной и </w:t>
            </w:r>
            <w:proofErr w:type="spellStart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деятельности;</w:t>
            </w:r>
          </w:p>
          <w:p w:rsidR="00267EDD" w:rsidRPr="00FF02F5" w:rsidRDefault="00267EDD" w:rsidP="00267ED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решать задачи </w:t>
            </w:r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воспитания и духовно-нравственного развития </w:t>
            </w:r>
            <w:proofErr w:type="gramStart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учебной и </w:t>
            </w:r>
            <w:proofErr w:type="spellStart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деятельности</w:t>
            </w:r>
          </w:p>
          <w:p w:rsidR="00267EDD" w:rsidRPr="00FF02F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Владеть: </w:t>
            </w:r>
          </w:p>
          <w:p w:rsidR="00267EDD" w:rsidRPr="00FF02F5" w:rsidRDefault="00267EDD" w:rsidP="00267EDD">
            <w:pPr>
              <w:widowControl/>
              <w:numPr>
                <w:ilvl w:val="0"/>
                <w:numId w:val="31"/>
              </w:numPr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267EDD" w:rsidRPr="00FF02F5" w:rsidRDefault="00267EDD" w:rsidP="00267ED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способы воспитания и духовно-нравственного развития </w:t>
            </w:r>
            <w:proofErr w:type="gramStart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учебной и </w:t>
            </w:r>
            <w:proofErr w:type="spellStart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>внеучебной</w:t>
            </w:r>
            <w:proofErr w:type="spellEnd"/>
            <w:r w:rsidRPr="00FF02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деятельности</w:t>
            </w:r>
          </w:p>
          <w:p w:rsidR="00267EDD" w:rsidRPr="00FF02F5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67EDD" w:rsidRPr="0016728A" w:rsidTr="00267EDD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16728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Pr="0016728A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267EDD" w:rsidRPr="0016728A" w:rsidRDefault="00267EDD" w:rsidP="00267ED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DD" w:rsidRPr="0016728A" w:rsidRDefault="00267EDD" w:rsidP="00267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D" w:rsidRPr="00FF02F5" w:rsidRDefault="00267EDD" w:rsidP="00267ED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02F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67EDD" w:rsidRPr="0016728A" w:rsidRDefault="00267EDD" w:rsidP="00267EDD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267EDD" w:rsidRPr="0016728A" w:rsidRDefault="00267EDD" w:rsidP="00267EDD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267EDD" w:rsidRPr="00FF02F5" w:rsidRDefault="00267EDD" w:rsidP="00267EDD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FF02F5">
              <w:rPr>
                <w:i/>
                <w:sz w:val="24"/>
                <w:szCs w:val="24"/>
              </w:rPr>
              <w:t>Уметь:</w:t>
            </w:r>
          </w:p>
          <w:p w:rsidR="00267EDD" w:rsidRPr="0016728A" w:rsidRDefault="00267EDD" w:rsidP="00267ED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267EDD" w:rsidRPr="0016728A" w:rsidRDefault="00267EDD" w:rsidP="00267ED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267EDD" w:rsidRPr="0016728A" w:rsidRDefault="00267EDD" w:rsidP="00267ED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267EDD" w:rsidRPr="0016728A" w:rsidRDefault="00267EDD" w:rsidP="00267ED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определять пути, способы, стратегии для организации сотрудничества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и воспитанников.</w:t>
            </w:r>
          </w:p>
          <w:p w:rsidR="00267EDD" w:rsidRPr="00FF02F5" w:rsidRDefault="00267EDD" w:rsidP="00267EDD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FF02F5">
              <w:rPr>
                <w:i/>
                <w:sz w:val="24"/>
                <w:szCs w:val="24"/>
              </w:rPr>
              <w:t>Владеть:</w:t>
            </w:r>
          </w:p>
          <w:p w:rsidR="00267EDD" w:rsidRPr="0016728A" w:rsidRDefault="00267EDD" w:rsidP="00267ED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267EDD" w:rsidRPr="0016728A" w:rsidRDefault="00267EDD" w:rsidP="00267ED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267EDD" w:rsidRPr="00793E1B" w:rsidRDefault="00267EDD" w:rsidP="00267E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267EDD" w:rsidRPr="0032121D" w:rsidRDefault="00267EDD" w:rsidP="00267E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.В.18 </w:t>
      </w:r>
      <w:r>
        <w:rPr>
          <w:b/>
          <w:sz w:val="24"/>
          <w:szCs w:val="24"/>
        </w:rPr>
        <w:t xml:space="preserve">«Теория и методика внеурочной деятельности младших школьников»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>части блока Б1</w:t>
      </w:r>
    </w:p>
    <w:p w:rsidR="00267EDD" w:rsidRPr="00793E1B" w:rsidRDefault="00267EDD" w:rsidP="00267E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347"/>
        <w:gridCol w:w="2180"/>
        <w:gridCol w:w="2397"/>
        <w:gridCol w:w="1149"/>
      </w:tblGrid>
      <w:tr w:rsidR="00267EDD" w:rsidRPr="00793E1B" w:rsidTr="00267EDD">
        <w:tc>
          <w:tcPr>
            <w:tcW w:w="1196" w:type="dxa"/>
            <w:vMerge w:val="restart"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67EDD" w:rsidRPr="00793E1B" w:rsidTr="00267EDD">
        <w:tc>
          <w:tcPr>
            <w:tcW w:w="1196" w:type="dxa"/>
            <w:vMerge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67EDD" w:rsidRPr="00793E1B" w:rsidTr="00267EDD">
        <w:tc>
          <w:tcPr>
            <w:tcW w:w="1196" w:type="dxa"/>
            <w:vMerge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267EDD" w:rsidRPr="00793E1B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67EDD" w:rsidRPr="00793E1B" w:rsidTr="00267EDD">
        <w:tc>
          <w:tcPr>
            <w:tcW w:w="1196" w:type="dxa"/>
            <w:vAlign w:val="center"/>
          </w:tcPr>
          <w:p w:rsidR="00267EDD" w:rsidRPr="001F3561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.В.18</w:t>
            </w:r>
          </w:p>
        </w:tc>
        <w:tc>
          <w:tcPr>
            <w:tcW w:w="2494" w:type="dxa"/>
            <w:vAlign w:val="center"/>
          </w:tcPr>
          <w:p w:rsidR="00267EDD" w:rsidRPr="00FF02F5" w:rsidRDefault="00267EDD" w:rsidP="00267E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Pr="00FF02F5">
              <w:rPr>
                <w:rFonts w:ascii="Times New Roman" w:hAnsi="Times New Roman"/>
                <w:b/>
                <w:sz w:val="24"/>
                <w:szCs w:val="24"/>
              </w:rPr>
              <w:t>Теория и методика внеурочной деятельности младших школьников</w:t>
            </w:r>
            <w:r w:rsidRPr="00FF02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EDD" w:rsidRPr="001F3561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</w:t>
            </w:r>
            <w:r w:rsidR="000D732B">
              <w:rPr>
                <w:rFonts w:eastAsia="Calibri"/>
                <w:sz w:val="24"/>
                <w:szCs w:val="24"/>
                <w:lang w:eastAsia="en-US"/>
              </w:rPr>
              <w:t>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 </w:t>
            </w:r>
          </w:p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«Педагогика»; «Педагогическая психология»;</w:t>
            </w:r>
          </w:p>
          <w:p w:rsidR="00267EDD" w:rsidRPr="001F3561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«Развитие творческих способностей»</w:t>
            </w:r>
          </w:p>
        </w:tc>
        <w:tc>
          <w:tcPr>
            <w:tcW w:w="2464" w:type="dxa"/>
            <w:vAlign w:val="center"/>
          </w:tcPr>
          <w:p w:rsidR="00267EDD" w:rsidRPr="001F3561" w:rsidRDefault="00267EDD" w:rsidP="00267EDD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t>Производственная практика (</w:t>
            </w:r>
            <w:r>
              <w:rPr>
                <w:rFonts w:eastAsia="Calibri"/>
                <w:sz w:val="24"/>
                <w:szCs w:val="24"/>
              </w:rPr>
              <w:t>педагогическая практика</w:t>
            </w:r>
            <w:r w:rsidRPr="00FA025F">
              <w:rPr>
                <w:rFonts w:eastAsia="Calibri"/>
                <w:sz w:val="24"/>
                <w:szCs w:val="24"/>
              </w:rPr>
              <w:t xml:space="preserve">). Способ проведения: </w:t>
            </w:r>
            <w:proofErr w:type="gramStart"/>
            <w:r w:rsidRPr="00FA025F">
              <w:rPr>
                <w:rFonts w:eastAsia="Calibri"/>
                <w:sz w:val="24"/>
                <w:szCs w:val="24"/>
              </w:rPr>
              <w:t>стационарная</w:t>
            </w:r>
            <w:proofErr w:type="gramEnd"/>
            <w:r w:rsidRPr="00FA025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267EDD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ПК-3, ПК-7</w:t>
            </w:r>
          </w:p>
          <w:p w:rsidR="00267EDD" w:rsidRPr="001F3561" w:rsidRDefault="00267EDD" w:rsidP="00267ED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67EDD" w:rsidRPr="00793E1B" w:rsidRDefault="00267EDD" w:rsidP="00267ED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267EDD" w:rsidRPr="00793E1B" w:rsidRDefault="00267EDD" w:rsidP="00267E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</w:p>
    <w:p w:rsidR="00267EDD" w:rsidRPr="00CC7AE0" w:rsidRDefault="00267EDD" w:rsidP="00267EDD">
      <w:pPr>
        <w:ind w:left="360"/>
        <w:jc w:val="both"/>
        <w:rPr>
          <w:rFonts w:eastAsia="Calibri"/>
          <w:color w:val="000000"/>
          <w:sz w:val="24"/>
          <w:szCs w:val="24"/>
        </w:rPr>
      </w:pPr>
      <w:r w:rsidRPr="00CC7AE0">
        <w:rPr>
          <w:rFonts w:eastAsia="Calibri"/>
          <w:color w:val="000000"/>
          <w:sz w:val="24"/>
          <w:szCs w:val="24"/>
        </w:rPr>
        <w:t>Объем учебной дисциплины – 3 зачетные единицы – 108 академических часов</w:t>
      </w:r>
    </w:p>
    <w:p w:rsidR="00267EDD" w:rsidRPr="00CC7AE0" w:rsidRDefault="00267EDD" w:rsidP="00267EDD">
      <w:pPr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C7AE0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CC7AE0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67EDD" w:rsidRPr="00CC7AE0" w:rsidTr="00267EDD">
        <w:tc>
          <w:tcPr>
            <w:tcW w:w="4365" w:type="dxa"/>
          </w:tcPr>
          <w:p w:rsidR="00267EDD" w:rsidRPr="00CC7AE0" w:rsidRDefault="00267EDD" w:rsidP="00267EDD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67EDD" w:rsidRPr="00CC7AE0" w:rsidTr="00267EDD">
        <w:tc>
          <w:tcPr>
            <w:tcW w:w="4365" w:type="dxa"/>
          </w:tcPr>
          <w:p w:rsidR="00267EDD" w:rsidRPr="00CC7AE0" w:rsidRDefault="00267EDD" w:rsidP="00267EDD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267EDD" w:rsidRPr="00CC7AE0" w:rsidTr="00267EDD">
        <w:tc>
          <w:tcPr>
            <w:tcW w:w="4365" w:type="dxa"/>
          </w:tcPr>
          <w:p w:rsidR="00267EDD" w:rsidRPr="00CC7AE0" w:rsidRDefault="00267EDD" w:rsidP="00267EDD">
            <w:pPr>
              <w:contextualSpacing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67EDD" w:rsidRPr="00CC7AE0" w:rsidRDefault="008C04B5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67EDD" w:rsidRPr="00CC7AE0" w:rsidTr="00267EDD">
        <w:tc>
          <w:tcPr>
            <w:tcW w:w="4365" w:type="dxa"/>
          </w:tcPr>
          <w:p w:rsidR="00267EDD" w:rsidRPr="00CC7AE0" w:rsidRDefault="00267EDD" w:rsidP="00267EDD">
            <w:pPr>
              <w:contextualSpacing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67EDD" w:rsidRPr="00CC7AE0" w:rsidTr="00267EDD">
        <w:tc>
          <w:tcPr>
            <w:tcW w:w="4365" w:type="dxa"/>
          </w:tcPr>
          <w:p w:rsidR="00267EDD" w:rsidRPr="00CC7AE0" w:rsidRDefault="00267EDD" w:rsidP="00267EDD">
            <w:pPr>
              <w:contextualSpacing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67EDD" w:rsidRPr="00CC7AE0" w:rsidRDefault="008C04B5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67EDD" w:rsidRPr="00CC7AE0" w:rsidTr="00267EDD">
        <w:tc>
          <w:tcPr>
            <w:tcW w:w="4365" w:type="dxa"/>
          </w:tcPr>
          <w:p w:rsidR="00267EDD" w:rsidRPr="00CC7AE0" w:rsidRDefault="00267EDD" w:rsidP="00267EDD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267EDD" w:rsidRPr="00CC7AE0" w:rsidRDefault="008C04B5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</w:tr>
      <w:tr w:rsidR="00267EDD" w:rsidRPr="00CC7AE0" w:rsidTr="00267EDD">
        <w:tc>
          <w:tcPr>
            <w:tcW w:w="4365" w:type="dxa"/>
          </w:tcPr>
          <w:p w:rsidR="00267EDD" w:rsidRPr="00CC7AE0" w:rsidRDefault="00267EDD" w:rsidP="00267EDD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67EDD" w:rsidRPr="00CC7AE0" w:rsidTr="00267EDD">
        <w:trPr>
          <w:trHeight w:val="287"/>
        </w:trPr>
        <w:tc>
          <w:tcPr>
            <w:tcW w:w="4365" w:type="dxa"/>
            <w:vAlign w:val="center"/>
          </w:tcPr>
          <w:p w:rsidR="00267EDD" w:rsidRPr="00CC7AE0" w:rsidRDefault="00267EDD" w:rsidP="00267EDD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зачетв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8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  <w:tc>
          <w:tcPr>
            <w:tcW w:w="2517" w:type="dxa"/>
            <w:vAlign w:val="center"/>
          </w:tcPr>
          <w:p w:rsidR="00267EDD" w:rsidRPr="00CC7AE0" w:rsidRDefault="00267EDD" w:rsidP="00267ED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зачетна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4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курсе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67EDD" w:rsidRDefault="00267EDD" w:rsidP="00267EDD">
      <w:pPr>
        <w:keepNext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67EDD" w:rsidRPr="00793E1B" w:rsidRDefault="00267EDD" w:rsidP="00267ED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67EDD" w:rsidRPr="00793E1B" w:rsidRDefault="00267EDD" w:rsidP="00267ED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267EDD" w:rsidRDefault="00267EDD" w:rsidP="00267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67EDD" w:rsidRDefault="00267EDD" w:rsidP="00267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38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694"/>
      </w:tblGrid>
      <w:tr w:rsidR="00267EDD" w:rsidRPr="00793E1B" w:rsidTr="00267ED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>Тема 1.</w:t>
            </w:r>
            <w:r>
              <w:rPr>
                <w:rFonts w:eastAsia="Calibri"/>
                <w:bCs/>
                <w:sz w:val="24"/>
                <w:szCs w:val="24"/>
              </w:rPr>
              <w:t xml:space="preserve">Сущность и </w:t>
            </w:r>
            <w:r w:rsidRPr="00277DD7">
              <w:rPr>
                <w:rFonts w:eastAsia="Calibri"/>
                <w:bCs/>
                <w:sz w:val="24"/>
                <w:szCs w:val="24"/>
              </w:rPr>
              <w:t xml:space="preserve">содержание </w:t>
            </w:r>
            <w:proofErr w:type="gramStart"/>
            <w:r w:rsidRPr="00277DD7">
              <w:rPr>
                <w:rFonts w:eastAsia="Calibri"/>
                <w:bCs/>
                <w:sz w:val="24"/>
                <w:szCs w:val="24"/>
              </w:rPr>
              <w:t>внеурочной</w:t>
            </w:r>
            <w:proofErr w:type="gramEnd"/>
          </w:p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работы в начальной </w:t>
            </w:r>
            <w:r w:rsidRPr="00277DD7">
              <w:rPr>
                <w:rFonts w:eastAsia="Calibri"/>
                <w:bCs/>
                <w:sz w:val="24"/>
                <w:szCs w:val="24"/>
              </w:rPr>
              <w:t>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134658" w:rsidRDefault="00267EDD" w:rsidP="00267EDD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</w:rPr>
            </w:pPr>
            <w:r w:rsidRPr="00134658">
              <w:rPr>
                <w:i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34658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34658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34658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34658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34658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34658" w:rsidRDefault="00267EDD" w:rsidP="00267ED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267EDD" w:rsidRPr="00793E1B" w:rsidTr="00267EDD">
        <w:trPr>
          <w:trHeight w:val="647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813FE1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813FE1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813FE1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3FE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813FE1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813FE1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2. </w:t>
            </w:r>
            <w:r w:rsidRPr="00277DD7">
              <w:rPr>
                <w:rFonts w:eastAsia="Calibri"/>
                <w:bCs/>
                <w:sz w:val="24"/>
                <w:szCs w:val="24"/>
              </w:rPr>
              <w:t xml:space="preserve">Результаты и эффекты </w:t>
            </w:r>
            <w:proofErr w:type="gramStart"/>
            <w:r w:rsidRPr="00277DD7">
              <w:rPr>
                <w:rFonts w:eastAsia="Calibri"/>
                <w:bCs/>
                <w:sz w:val="24"/>
                <w:szCs w:val="24"/>
              </w:rPr>
              <w:t>внеурочной</w:t>
            </w:r>
            <w:proofErr w:type="gramEnd"/>
          </w:p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деятельности младших </w:t>
            </w:r>
            <w:r w:rsidRPr="00277DD7">
              <w:rPr>
                <w:rFonts w:eastAsia="Calibri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2"/>
                <w:szCs w:val="22"/>
              </w:rPr>
            </w:pPr>
            <w:r w:rsidRPr="003A1895">
              <w:rPr>
                <w:i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A1895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A1895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3. </w:t>
            </w:r>
            <w:r w:rsidRPr="00277DD7">
              <w:rPr>
                <w:rFonts w:eastAsia="Calibri"/>
                <w:bCs/>
                <w:sz w:val="24"/>
                <w:szCs w:val="24"/>
              </w:rPr>
              <w:t>Методы и формы организации</w:t>
            </w:r>
          </w:p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277DD7">
              <w:rPr>
                <w:rFonts w:eastAsia="Calibri"/>
                <w:bCs/>
                <w:sz w:val="24"/>
                <w:szCs w:val="24"/>
              </w:rPr>
              <w:t xml:space="preserve">внеурочной деятельности </w:t>
            </w:r>
            <w:proofErr w:type="spellStart"/>
            <w:r w:rsidRPr="00277DD7">
              <w:rPr>
                <w:rFonts w:eastAsia="Calibri"/>
                <w:bCs/>
                <w:sz w:val="24"/>
                <w:szCs w:val="24"/>
              </w:rPr>
              <w:t>младшихшкольников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A1895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4. </w:t>
            </w:r>
            <w:r w:rsidRPr="00277DD7">
              <w:rPr>
                <w:rFonts w:eastAsia="Calibri"/>
                <w:bCs/>
                <w:sz w:val="24"/>
                <w:szCs w:val="24"/>
              </w:rPr>
              <w:t>Требования к организаци</w:t>
            </w:r>
            <w:r>
              <w:rPr>
                <w:rFonts w:eastAsia="Calibri"/>
                <w:bCs/>
                <w:sz w:val="24"/>
                <w:szCs w:val="24"/>
              </w:rPr>
              <w:t xml:space="preserve">и внеурочной работы в начальной </w:t>
            </w:r>
            <w:r w:rsidRPr="00277DD7">
              <w:rPr>
                <w:rFonts w:eastAsia="Calibri"/>
                <w:bCs/>
                <w:sz w:val="24"/>
                <w:szCs w:val="24"/>
              </w:rPr>
              <w:t>школе</w:t>
            </w:r>
            <w:r w:rsidRPr="00277DD7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22"/>
                <w:szCs w:val="22"/>
              </w:rPr>
            </w:pPr>
            <w:r w:rsidRPr="003A1895">
              <w:rPr>
                <w:i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3A1895" w:rsidRDefault="00267EDD" w:rsidP="00267ED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pStyle w:val="2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77DD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77D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Духовно-нравственное воспитание младших школьников в процессе внеурочной работы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7DD7">
              <w:rPr>
                <w:sz w:val="24"/>
                <w:szCs w:val="24"/>
              </w:rPr>
              <w:t>Тема 6. Организация внеурочной работы по математике, русскому языку, литературному чтению, окружающему миру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lastRenderedPageBreak/>
              <w:t xml:space="preserve">Тема 7. </w:t>
            </w:r>
            <w:r w:rsidRPr="00277DD7">
              <w:rPr>
                <w:sz w:val="24"/>
                <w:szCs w:val="24"/>
              </w:rPr>
              <w:t>Планирование внеурочной работы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>Тема 8.</w:t>
            </w:r>
            <w:r w:rsidRPr="00277DD7">
              <w:rPr>
                <w:sz w:val="24"/>
                <w:szCs w:val="24"/>
              </w:rPr>
              <w:t xml:space="preserve"> Организация различных форм внеурочной деятельности младших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9. </w:t>
            </w:r>
            <w:r w:rsidRPr="00277DD7">
              <w:rPr>
                <w:sz w:val="24"/>
                <w:szCs w:val="24"/>
              </w:rPr>
              <w:t>Анализ внеурочных мероприятий и занятий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10. </w:t>
            </w:r>
            <w:r w:rsidRPr="00277DD7">
              <w:rPr>
                <w:sz w:val="24"/>
                <w:szCs w:val="24"/>
              </w:rPr>
              <w:t>Диагностика эффективности внеурочной  деятельности младших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D01B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11. Особенности работы с </w:t>
            </w:r>
            <w:proofErr w:type="gramStart"/>
            <w:r w:rsidRPr="00277DD7">
              <w:rPr>
                <w:color w:val="000000"/>
                <w:sz w:val="24"/>
                <w:szCs w:val="24"/>
              </w:rPr>
              <w:t>одаренными</w:t>
            </w:r>
            <w:proofErr w:type="gramEnd"/>
            <w:r w:rsidRPr="00277DD7">
              <w:rPr>
                <w:color w:val="000000"/>
                <w:sz w:val="24"/>
                <w:szCs w:val="24"/>
              </w:rPr>
              <w:t xml:space="preserve"> обучающимися во внеурочное время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12. Взаимодействие с участниками образовательного процесса в рамках внеурочной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13. Анализ примерных рабочих программ во внеурочной работе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>Тема 14. Социальное творчество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>Тема 15. Проектирование программы внеурочной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>Тема 16. Проектирование мероприятий, направленных на формирование ценностного отношения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17. Проектирование мероприятий, совместных с  семьей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lastRenderedPageBreak/>
              <w:t>Тема 18. Организация внеурочных мероприятий в условиях инклюзивного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793E1B" w:rsidRDefault="00267EDD" w:rsidP="00F0783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F07830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94149E" w:rsidRDefault="00267EDD" w:rsidP="00267E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793E1B" w:rsidRDefault="00267EDD" w:rsidP="00F0783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F07830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94149E" w:rsidRDefault="00267EDD" w:rsidP="00267E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267EDD" w:rsidRPr="00793E1B" w:rsidRDefault="00267EDD" w:rsidP="00267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67EDD" w:rsidRPr="00793E1B" w:rsidRDefault="00267EDD" w:rsidP="00267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67EDD" w:rsidRPr="00793E1B" w:rsidRDefault="00267EDD" w:rsidP="00267ED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67EDD" w:rsidRDefault="00267EDD" w:rsidP="00267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267EDD" w:rsidRDefault="00267EDD" w:rsidP="00267ED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08"/>
      </w:tblGrid>
      <w:tr w:rsidR="00267EDD" w:rsidRPr="00793E1B" w:rsidTr="00267ED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>Тема 1.</w:t>
            </w:r>
            <w:r>
              <w:rPr>
                <w:rFonts w:eastAsia="Calibri"/>
                <w:bCs/>
                <w:sz w:val="24"/>
                <w:szCs w:val="24"/>
              </w:rPr>
              <w:t xml:space="preserve">Сущность и </w:t>
            </w:r>
            <w:r w:rsidRPr="00277DD7">
              <w:rPr>
                <w:rFonts w:eastAsia="Calibri"/>
                <w:bCs/>
                <w:sz w:val="24"/>
                <w:szCs w:val="24"/>
              </w:rPr>
              <w:t xml:space="preserve">содержание </w:t>
            </w:r>
            <w:proofErr w:type="gramStart"/>
            <w:r w:rsidRPr="00277DD7">
              <w:rPr>
                <w:rFonts w:eastAsia="Calibri"/>
                <w:bCs/>
                <w:sz w:val="24"/>
                <w:szCs w:val="24"/>
              </w:rPr>
              <w:t>внеурочной</w:t>
            </w:r>
            <w:proofErr w:type="gramEnd"/>
          </w:p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работы в начальной </w:t>
            </w:r>
            <w:r w:rsidRPr="00277DD7">
              <w:rPr>
                <w:rFonts w:eastAsia="Calibri"/>
                <w:bCs/>
                <w:sz w:val="24"/>
                <w:szCs w:val="24"/>
              </w:rPr>
              <w:t>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647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4F3C72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2. </w:t>
            </w:r>
            <w:r w:rsidRPr="00277DD7">
              <w:rPr>
                <w:rFonts w:eastAsia="Calibri"/>
                <w:bCs/>
                <w:sz w:val="24"/>
                <w:szCs w:val="24"/>
              </w:rPr>
              <w:t xml:space="preserve">Результаты и эффекты </w:t>
            </w:r>
            <w:proofErr w:type="gramStart"/>
            <w:r w:rsidRPr="00277DD7">
              <w:rPr>
                <w:rFonts w:eastAsia="Calibri"/>
                <w:bCs/>
                <w:sz w:val="24"/>
                <w:szCs w:val="24"/>
              </w:rPr>
              <w:t>внеурочной</w:t>
            </w:r>
            <w:proofErr w:type="gramEnd"/>
          </w:p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деятельности младших </w:t>
            </w:r>
            <w:r w:rsidRPr="00277DD7">
              <w:rPr>
                <w:rFonts w:eastAsia="Calibri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BF41EE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3. </w:t>
            </w:r>
            <w:r w:rsidRPr="00277DD7">
              <w:rPr>
                <w:rFonts w:eastAsia="Calibri"/>
                <w:bCs/>
                <w:sz w:val="24"/>
                <w:szCs w:val="24"/>
              </w:rPr>
              <w:t>Методы и формы организации</w:t>
            </w:r>
          </w:p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277DD7">
              <w:rPr>
                <w:rFonts w:eastAsia="Calibri"/>
                <w:bCs/>
                <w:sz w:val="24"/>
                <w:szCs w:val="24"/>
              </w:rPr>
              <w:t xml:space="preserve">внеурочной деятельности </w:t>
            </w:r>
            <w:proofErr w:type="spellStart"/>
            <w:r w:rsidRPr="00277DD7">
              <w:rPr>
                <w:rFonts w:eastAsia="Calibri"/>
                <w:bCs/>
                <w:sz w:val="24"/>
                <w:szCs w:val="24"/>
              </w:rPr>
              <w:t>младшихшкольников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8C04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8C04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8C0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BF41EE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4. </w:t>
            </w:r>
            <w:r w:rsidRPr="00277DD7">
              <w:rPr>
                <w:rFonts w:eastAsia="Calibri"/>
                <w:bCs/>
                <w:sz w:val="24"/>
                <w:szCs w:val="24"/>
              </w:rPr>
              <w:t>Требования к организаци</w:t>
            </w:r>
            <w:r>
              <w:rPr>
                <w:rFonts w:eastAsia="Calibri"/>
                <w:bCs/>
                <w:sz w:val="24"/>
                <w:szCs w:val="24"/>
              </w:rPr>
              <w:t xml:space="preserve">и внеурочной работы в начальной </w:t>
            </w:r>
            <w:r w:rsidRPr="00277DD7">
              <w:rPr>
                <w:rFonts w:eastAsia="Calibri"/>
                <w:bCs/>
                <w:sz w:val="24"/>
                <w:szCs w:val="24"/>
              </w:rPr>
              <w:t>школе</w:t>
            </w:r>
            <w:r w:rsidRPr="00277DD7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BF41EE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pStyle w:val="2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77DD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277D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Духовно-нравственное воспитание младших школьников в процессе внеурочной работы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4F3C72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7DD7">
              <w:rPr>
                <w:sz w:val="24"/>
                <w:szCs w:val="24"/>
              </w:rPr>
              <w:t>Тема 6. Организация внеурочной работы по математике, русскому языку, литературному чтению, окружающему миру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EDD" w:rsidRPr="001F53BA" w:rsidRDefault="00F07830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7EDD" w:rsidRPr="001F53BA" w:rsidRDefault="00F07830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4F3C72" w:rsidRDefault="00267EDD" w:rsidP="00267E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277DD7" w:rsidRDefault="00267EDD" w:rsidP="00267EDD">
            <w:pPr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7. </w:t>
            </w:r>
            <w:r w:rsidRPr="00277DD7">
              <w:rPr>
                <w:sz w:val="24"/>
                <w:szCs w:val="24"/>
              </w:rPr>
              <w:t xml:space="preserve">Планирование внеурочной работы в </w:t>
            </w:r>
            <w:r w:rsidRPr="00277DD7">
              <w:rPr>
                <w:sz w:val="24"/>
                <w:szCs w:val="24"/>
              </w:rPr>
              <w:lastRenderedPageBreak/>
              <w:t>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lastRenderedPageBreak/>
              <w:t>Тема 8.</w:t>
            </w:r>
            <w:r w:rsidRPr="00277DD7">
              <w:rPr>
                <w:sz w:val="24"/>
                <w:szCs w:val="24"/>
              </w:rPr>
              <w:t xml:space="preserve"> Организация различных форм внеурочной деятельности младших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F07830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9. </w:t>
            </w:r>
            <w:r w:rsidRPr="00277DD7">
              <w:rPr>
                <w:sz w:val="24"/>
                <w:szCs w:val="24"/>
              </w:rPr>
              <w:t>Анализ внеурочных мероприятий и занятий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8C04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8C04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8C0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8C0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10. </w:t>
            </w:r>
            <w:r w:rsidRPr="00277DD7">
              <w:rPr>
                <w:sz w:val="24"/>
                <w:szCs w:val="24"/>
              </w:rPr>
              <w:t>Диагностика эффективности внеурочной  деятельности младших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D01BDD" w:rsidRDefault="00F07830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F07830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11. Особенности работы с </w:t>
            </w:r>
            <w:proofErr w:type="gramStart"/>
            <w:r w:rsidRPr="00277DD7">
              <w:rPr>
                <w:color w:val="000000"/>
                <w:sz w:val="24"/>
                <w:szCs w:val="24"/>
              </w:rPr>
              <w:t>одаренными</w:t>
            </w:r>
            <w:proofErr w:type="gramEnd"/>
            <w:r w:rsidRPr="00277DD7">
              <w:rPr>
                <w:color w:val="000000"/>
                <w:sz w:val="24"/>
                <w:szCs w:val="24"/>
              </w:rPr>
              <w:t xml:space="preserve"> обучающимися во внеурочное время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F07830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12. Взаимодействие с участниками образовательного процесса в рамках внеурочной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F07830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13. Анализ примерных рабочих программ во внеурочной работе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F07830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>Тема 14. Социальное творчество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F07830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>Тема 15. Проектирование программы внеурочной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>Тема 16. Проектирование мероприятий, направленных на формирование ценностного отношения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17. Проектирование мероприятий, совместных с  семьей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7EDD" w:rsidRPr="00277DD7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7DD7">
              <w:rPr>
                <w:color w:val="000000"/>
                <w:sz w:val="24"/>
                <w:szCs w:val="24"/>
              </w:rPr>
              <w:t xml:space="preserve">Тема 18. Организация внеурочных мероприятий в </w:t>
            </w:r>
            <w:r w:rsidRPr="00277DD7">
              <w:rPr>
                <w:color w:val="000000"/>
                <w:sz w:val="24"/>
                <w:szCs w:val="24"/>
              </w:rPr>
              <w:lastRenderedPageBreak/>
              <w:t>условиях инклюзивного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8B1718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Default="00267EDD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267EDD" w:rsidP="00267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1F53BA" w:rsidRDefault="00F07830" w:rsidP="00267E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267EDD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F07830" w:rsidP="00267E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1F53BA" w:rsidRDefault="00267EDD" w:rsidP="00267ED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1F53BA" w:rsidRDefault="00F07830" w:rsidP="00267E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793E1B" w:rsidRDefault="00267EDD" w:rsidP="008854B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Контроль </w:t>
            </w:r>
            <w:r w:rsidR="008854BA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94149E" w:rsidRDefault="00EA2155" w:rsidP="00267E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67EDD" w:rsidRPr="00793E1B" w:rsidTr="00267ED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DD" w:rsidRPr="00793E1B" w:rsidRDefault="00267EDD" w:rsidP="008854B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8854BA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7EDD" w:rsidRPr="00793E1B" w:rsidRDefault="00267EDD" w:rsidP="00267E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7EDD" w:rsidRPr="0094149E" w:rsidRDefault="00267EDD" w:rsidP="00267E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267EDD" w:rsidRPr="00793E1B" w:rsidRDefault="00267EDD" w:rsidP="00267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67EDD" w:rsidRPr="002925C5" w:rsidRDefault="00267EDD" w:rsidP="00267EDD">
      <w:pPr>
        <w:ind w:firstLine="709"/>
        <w:jc w:val="both"/>
        <w:rPr>
          <w:b/>
          <w:i/>
          <w:sz w:val="15"/>
          <w:szCs w:val="15"/>
        </w:rPr>
      </w:pPr>
      <w:r w:rsidRPr="002925C5">
        <w:rPr>
          <w:b/>
          <w:i/>
          <w:sz w:val="15"/>
          <w:szCs w:val="15"/>
        </w:rPr>
        <w:t>*Примечания:</w:t>
      </w:r>
    </w:p>
    <w:p w:rsidR="00267EDD" w:rsidRPr="00083988" w:rsidRDefault="00267EDD" w:rsidP="00267EDD">
      <w:pPr>
        <w:ind w:firstLine="709"/>
        <w:jc w:val="both"/>
        <w:rPr>
          <w:b/>
          <w:sz w:val="15"/>
          <w:szCs w:val="15"/>
        </w:rPr>
      </w:pPr>
      <w:proofErr w:type="gramStart"/>
      <w:r w:rsidRPr="00083988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67EDD" w:rsidRPr="008139DF" w:rsidRDefault="00267EDD" w:rsidP="00267EDD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083988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83988">
        <w:rPr>
          <w:b/>
          <w:sz w:val="15"/>
          <w:szCs w:val="15"/>
        </w:rPr>
        <w:t>«</w:t>
      </w:r>
      <w:r>
        <w:rPr>
          <w:b/>
          <w:bCs/>
          <w:sz w:val="15"/>
          <w:szCs w:val="15"/>
        </w:rPr>
        <w:t>Технология в начальной школе: содержание предмета, технологии обучения</w:t>
      </w:r>
      <w:proofErr w:type="gramStart"/>
      <w:r w:rsidRPr="00083988">
        <w:rPr>
          <w:b/>
          <w:sz w:val="15"/>
          <w:szCs w:val="15"/>
        </w:rPr>
        <w:t>»</w:t>
      </w:r>
      <w:r w:rsidRPr="008139DF">
        <w:rPr>
          <w:sz w:val="16"/>
          <w:szCs w:val="16"/>
        </w:rPr>
        <w:t>с</w:t>
      </w:r>
      <w:proofErr w:type="gramEnd"/>
      <w:r w:rsidRPr="008139DF">
        <w:rPr>
          <w:sz w:val="16"/>
          <w:szCs w:val="16"/>
        </w:rPr>
        <w:t xml:space="preserve">огласно требованиям </w:t>
      </w:r>
      <w:r w:rsidRPr="008139DF">
        <w:rPr>
          <w:b/>
          <w:sz w:val="16"/>
          <w:szCs w:val="16"/>
        </w:rPr>
        <w:t>частей 3-5 статьи 13, статьи 30, пункта 3 части 1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пунктов 16, 38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8139DF">
        <w:rPr>
          <w:sz w:val="16"/>
          <w:szCs w:val="16"/>
        </w:rPr>
        <w:t>работуобучающихся</w:t>
      </w:r>
      <w:proofErr w:type="spellEnd"/>
      <w:proofErr w:type="gramEnd"/>
      <w:r w:rsidRPr="008139DF">
        <w:rPr>
          <w:sz w:val="16"/>
          <w:szCs w:val="16"/>
        </w:rPr>
        <w:t xml:space="preserve"> </w:t>
      </w:r>
      <w:proofErr w:type="gramStart"/>
      <w:r w:rsidRPr="008139DF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8139DF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67EDD" w:rsidRPr="008139DF" w:rsidRDefault="00267EDD" w:rsidP="00267EDD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67EDD" w:rsidRPr="008139DF" w:rsidRDefault="00267EDD" w:rsidP="00267EDD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139DF">
        <w:rPr>
          <w:b/>
          <w:sz w:val="16"/>
          <w:szCs w:val="16"/>
        </w:rPr>
        <w:t>статьи 79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раздела III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139D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139D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139DF">
        <w:rPr>
          <w:sz w:val="16"/>
          <w:szCs w:val="16"/>
        </w:rPr>
        <w:t>).</w:t>
      </w:r>
    </w:p>
    <w:p w:rsidR="00267EDD" w:rsidRPr="008139DF" w:rsidRDefault="00267EDD" w:rsidP="00267EDD">
      <w:pPr>
        <w:ind w:firstLine="709"/>
        <w:jc w:val="both"/>
        <w:rPr>
          <w:b/>
          <w:sz w:val="16"/>
          <w:szCs w:val="16"/>
        </w:rPr>
      </w:pPr>
      <w:proofErr w:type="gramStart"/>
      <w:r w:rsidRPr="008139D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139DF">
        <w:rPr>
          <w:b/>
          <w:sz w:val="16"/>
          <w:szCs w:val="16"/>
        </w:rPr>
        <w:t xml:space="preserve"> в Российской Федерации»:</w:t>
      </w:r>
    </w:p>
    <w:p w:rsidR="00267EDD" w:rsidRPr="008139DF" w:rsidRDefault="00267EDD" w:rsidP="00267EDD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139D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8139DF">
        <w:rPr>
          <w:sz w:val="16"/>
          <w:szCs w:val="16"/>
        </w:rPr>
        <w:t xml:space="preserve">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пункта 20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139DF">
        <w:rPr>
          <w:b/>
          <w:sz w:val="16"/>
          <w:szCs w:val="16"/>
        </w:rPr>
        <w:t>частью 5 статьи 5</w:t>
      </w:r>
      <w:r w:rsidRPr="008139DF">
        <w:rPr>
          <w:sz w:val="16"/>
          <w:szCs w:val="16"/>
        </w:rPr>
        <w:t xml:space="preserve"> Федерального закона </w:t>
      </w:r>
      <w:r w:rsidRPr="008139DF">
        <w:rPr>
          <w:b/>
          <w:sz w:val="16"/>
          <w:szCs w:val="16"/>
        </w:rPr>
        <w:t>от 05.05.2014 № 84-ФЗ</w:t>
      </w:r>
      <w:r w:rsidRPr="008139D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139DF">
        <w:rPr>
          <w:sz w:val="16"/>
          <w:szCs w:val="16"/>
        </w:rPr>
        <w:t xml:space="preserve"> </w:t>
      </w:r>
      <w:proofErr w:type="gramStart"/>
      <w:r w:rsidRPr="008139DF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267EDD" w:rsidRPr="008139DF" w:rsidRDefault="00267EDD" w:rsidP="00267EDD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67EDD" w:rsidRPr="008139DF" w:rsidRDefault="00267EDD" w:rsidP="00267EDD">
      <w:pPr>
        <w:ind w:firstLine="709"/>
        <w:jc w:val="both"/>
        <w:rPr>
          <w:sz w:val="24"/>
          <w:szCs w:val="24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139DF">
        <w:rPr>
          <w:sz w:val="16"/>
          <w:szCs w:val="16"/>
        </w:rPr>
        <w:t>требованиям</w:t>
      </w:r>
      <w:r w:rsidRPr="008139DF">
        <w:rPr>
          <w:b/>
          <w:sz w:val="16"/>
          <w:szCs w:val="16"/>
        </w:rPr>
        <w:t>пункта</w:t>
      </w:r>
      <w:proofErr w:type="spellEnd"/>
      <w:r w:rsidRPr="008139DF">
        <w:rPr>
          <w:b/>
          <w:sz w:val="16"/>
          <w:szCs w:val="16"/>
        </w:rPr>
        <w:t xml:space="preserve"> 9 части 1 статьи 33, части 3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пункта 43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</w:t>
      </w:r>
      <w:r w:rsidRPr="008139DF">
        <w:rPr>
          <w:sz w:val="16"/>
          <w:szCs w:val="16"/>
        </w:rPr>
        <w:lastRenderedPageBreak/>
        <w:t>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267EDD" w:rsidRPr="00083988" w:rsidRDefault="00267EDD" w:rsidP="00267EDD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</w:p>
    <w:p w:rsidR="00267EDD" w:rsidRPr="00793E1B" w:rsidRDefault="00267EDD" w:rsidP="00267ED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67EDD" w:rsidRDefault="00267EDD" w:rsidP="00267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267EDD" w:rsidRDefault="00267EDD" w:rsidP="00267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67EDD" w:rsidRDefault="00267EDD" w:rsidP="00267EDD">
      <w:pPr>
        <w:widowControl/>
        <w:rPr>
          <w:rFonts w:eastAsia="Calibri"/>
          <w:bCs/>
          <w:sz w:val="24"/>
          <w:szCs w:val="24"/>
        </w:rPr>
      </w:pPr>
      <w:r w:rsidRPr="00277DD7">
        <w:rPr>
          <w:color w:val="000000"/>
          <w:sz w:val="24"/>
          <w:szCs w:val="24"/>
        </w:rPr>
        <w:t>Тема 1.</w:t>
      </w:r>
      <w:r>
        <w:rPr>
          <w:rFonts w:eastAsia="Calibri"/>
          <w:bCs/>
          <w:sz w:val="24"/>
          <w:szCs w:val="24"/>
        </w:rPr>
        <w:t xml:space="preserve">Сущность и содержание внеурочной работы в начальной </w:t>
      </w:r>
      <w:r w:rsidRPr="00277DD7">
        <w:rPr>
          <w:rFonts w:eastAsia="Calibri"/>
          <w:bCs/>
          <w:sz w:val="24"/>
          <w:szCs w:val="24"/>
        </w:rPr>
        <w:t>школе</w:t>
      </w:r>
    </w:p>
    <w:p w:rsidR="00267EDD" w:rsidRPr="00277DD7" w:rsidRDefault="00267EDD" w:rsidP="00267EDD">
      <w:pPr>
        <w:widowControl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  <w:t xml:space="preserve">Внеурочная работа в школе: сущность, цели, задачи, функции. Особенности определения целей и задач внеурочной работы в начальной школе. </w:t>
      </w:r>
    </w:p>
    <w:p w:rsidR="00267EDD" w:rsidRPr="00277DD7" w:rsidRDefault="00267EDD" w:rsidP="00267EDD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267EDD" w:rsidRDefault="00267EDD" w:rsidP="00267EDD">
      <w:pPr>
        <w:widowControl/>
        <w:rPr>
          <w:rFonts w:eastAsia="Calibri"/>
          <w:bCs/>
          <w:sz w:val="24"/>
          <w:szCs w:val="24"/>
        </w:rPr>
      </w:pPr>
      <w:r w:rsidRPr="00277DD7">
        <w:rPr>
          <w:color w:val="000000"/>
          <w:sz w:val="24"/>
          <w:szCs w:val="24"/>
        </w:rPr>
        <w:t xml:space="preserve">Тема 2. </w:t>
      </w:r>
      <w:r w:rsidRPr="00277DD7">
        <w:rPr>
          <w:rFonts w:eastAsia="Calibri"/>
          <w:bCs/>
          <w:sz w:val="24"/>
          <w:szCs w:val="24"/>
        </w:rPr>
        <w:t>Результаты и эффекты внеурочной</w:t>
      </w:r>
      <w:r>
        <w:rPr>
          <w:rFonts w:eastAsia="Calibri"/>
          <w:bCs/>
          <w:sz w:val="24"/>
          <w:szCs w:val="24"/>
        </w:rPr>
        <w:t xml:space="preserve"> деятельности младших </w:t>
      </w:r>
      <w:r w:rsidRPr="00277DD7">
        <w:rPr>
          <w:rFonts w:eastAsia="Calibri"/>
          <w:bCs/>
          <w:sz w:val="24"/>
          <w:szCs w:val="24"/>
        </w:rPr>
        <w:t>школьников</w:t>
      </w:r>
      <w:r>
        <w:rPr>
          <w:rFonts w:eastAsia="Calibri"/>
          <w:bCs/>
          <w:sz w:val="24"/>
          <w:szCs w:val="24"/>
        </w:rPr>
        <w:t>.</w:t>
      </w:r>
    </w:p>
    <w:p w:rsidR="00267EDD" w:rsidRPr="00277DD7" w:rsidRDefault="00267EDD" w:rsidP="00267EDD">
      <w:pPr>
        <w:widowControl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  <w:t xml:space="preserve">Виды и направления внеурочной деятельности младших школьников. Результаты и эффекты внеурочной деятельности. Уровни результатов. </w:t>
      </w:r>
    </w:p>
    <w:p w:rsidR="00267EDD" w:rsidRPr="00277DD7" w:rsidRDefault="00267EDD" w:rsidP="00267EDD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267EDD" w:rsidRDefault="00267EDD" w:rsidP="00267EDD">
      <w:pPr>
        <w:widowControl/>
        <w:rPr>
          <w:rFonts w:eastAsia="Calibri"/>
          <w:bCs/>
          <w:sz w:val="24"/>
          <w:szCs w:val="24"/>
        </w:rPr>
      </w:pPr>
      <w:r w:rsidRPr="00277DD7">
        <w:rPr>
          <w:color w:val="000000"/>
          <w:sz w:val="24"/>
          <w:szCs w:val="24"/>
        </w:rPr>
        <w:t xml:space="preserve">Тема 3. </w:t>
      </w:r>
      <w:r>
        <w:rPr>
          <w:rFonts w:eastAsia="Calibri"/>
          <w:bCs/>
          <w:sz w:val="24"/>
          <w:szCs w:val="24"/>
        </w:rPr>
        <w:t xml:space="preserve">Методы и формы организации </w:t>
      </w:r>
      <w:r w:rsidRPr="00277DD7">
        <w:rPr>
          <w:rFonts w:eastAsia="Calibri"/>
          <w:bCs/>
          <w:sz w:val="24"/>
          <w:szCs w:val="24"/>
        </w:rPr>
        <w:t xml:space="preserve">внеурочной деятельности </w:t>
      </w:r>
      <w:proofErr w:type="spellStart"/>
      <w:r w:rsidRPr="00277DD7">
        <w:rPr>
          <w:rFonts w:eastAsia="Calibri"/>
          <w:bCs/>
          <w:sz w:val="24"/>
          <w:szCs w:val="24"/>
        </w:rPr>
        <w:t>младшихшкольников</w:t>
      </w:r>
      <w:proofErr w:type="spellEnd"/>
    </w:p>
    <w:p w:rsidR="00267EDD" w:rsidRPr="00982BD1" w:rsidRDefault="00267EDD" w:rsidP="00267EDD">
      <w:pPr>
        <w:widowControl/>
        <w:jc w:val="both"/>
        <w:rPr>
          <w:rFonts w:eastAsia="TimesNewRoman"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  <w:t xml:space="preserve">Основные методы и формы организации внеурочной деятельности младших школьников. Основные приемы контактного взаимодействия с младшими школьниками при проведении занятий: дидактические игры, подвижные игры, </w:t>
      </w:r>
      <w:proofErr w:type="spellStart"/>
      <w:r w:rsidRPr="00982BD1">
        <w:rPr>
          <w:rFonts w:eastAsia="TimesNewRoman"/>
          <w:sz w:val="24"/>
          <w:szCs w:val="24"/>
        </w:rPr>
        <w:t>пластическиедвижения</w:t>
      </w:r>
      <w:proofErr w:type="spellEnd"/>
      <w:r w:rsidRPr="00982BD1">
        <w:rPr>
          <w:rFonts w:eastAsia="TimesNewRoman"/>
          <w:sz w:val="24"/>
          <w:szCs w:val="24"/>
        </w:rPr>
        <w:t>, этюды, упражнения, групповая дискуссия</w:t>
      </w:r>
      <w:r>
        <w:rPr>
          <w:rFonts w:eastAsia="TimesNewRoman"/>
          <w:sz w:val="24"/>
          <w:szCs w:val="24"/>
        </w:rPr>
        <w:t xml:space="preserve">, </w:t>
      </w:r>
      <w:r w:rsidRPr="00982BD1">
        <w:rPr>
          <w:rFonts w:eastAsia="TimesNewRoman"/>
          <w:sz w:val="24"/>
          <w:szCs w:val="24"/>
        </w:rPr>
        <w:t xml:space="preserve">эвристическая беседа, авторство детей, мини – конкурсы, </w:t>
      </w:r>
      <w:proofErr w:type="spellStart"/>
      <w:r w:rsidRPr="00982BD1">
        <w:rPr>
          <w:rFonts w:eastAsia="TimesNewRoman"/>
          <w:sz w:val="24"/>
          <w:szCs w:val="24"/>
        </w:rPr>
        <w:t>игровыетренинги</w:t>
      </w:r>
      <w:proofErr w:type="spellEnd"/>
      <w:r w:rsidRPr="00982BD1">
        <w:rPr>
          <w:rFonts w:eastAsia="TimesNewRoman"/>
          <w:sz w:val="24"/>
          <w:szCs w:val="24"/>
        </w:rPr>
        <w:t xml:space="preserve">. Методика их реализации в структуре </w:t>
      </w:r>
      <w:proofErr w:type="spellStart"/>
      <w:r w:rsidRPr="00982BD1">
        <w:rPr>
          <w:rFonts w:eastAsia="TimesNewRoman"/>
          <w:sz w:val="24"/>
          <w:szCs w:val="24"/>
        </w:rPr>
        <w:t>занятий</w:t>
      </w:r>
      <w:proofErr w:type="gramStart"/>
      <w:r w:rsidRPr="00982BD1">
        <w:rPr>
          <w:rFonts w:eastAsia="TimesNewRoman"/>
          <w:sz w:val="24"/>
          <w:szCs w:val="24"/>
        </w:rPr>
        <w:t>.С</w:t>
      </w:r>
      <w:proofErr w:type="gramEnd"/>
      <w:r w:rsidRPr="00982BD1">
        <w:rPr>
          <w:rFonts w:eastAsia="TimesNewRoman"/>
          <w:sz w:val="24"/>
          <w:szCs w:val="24"/>
        </w:rPr>
        <w:t>пецифика</w:t>
      </w:r>
      <w:proofErr w:type="spellEnd"/>
      <w:r w:rsidRPr="00982BD1">
        <w:rPr>
          <w:rFonts w:eastAsia="TimesNewRoman"/>
          <w:sz w:val="24"/>
          <w:szCs w:val="24"/>
        </w:rPr>
        <w:t xml:space="preserve"> каждого приема в структуре занятий.</w:t>
      </w:r>
    </w:p>
    <w:p w:rsidR="00267EDD" w:rsidRPr="00277DD7" w:rsidRDefault="00267EDD" w:rsidP="00267EDD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267EDD" w:rsidRPr="00277DD7" w:rsidRDefault="00267EDD" w:rsidP="00267EDD">
      <w:pPr>
        <w:widowControl/>
        <w:rPr>
          <w:rFonts w:eastAsia="Calibri"/>
          <w:bCs/>
          <w:sz w:val="24"/>
          <w:szCs w:val="24"/>
        </w:rPr>
      </w:pPr>
      <w:r w:rsidRPr="00277DD7">
        <w:rPr>
          <w:color w:val="000000"/>
          <w:sz w:val="24"/>
          <w:szCs w:val="24"/>
        </w:rPr>
        <w:t xml:space="preserve">Тема 4. </w:t>
      </w:r>
      <w:r w:rsidRPr="00277DD7">
        <w:rPr>
          <w:rFonts w:eastAsia="Calibri"/>
          <w:bCs/>
          <w:sz w:val="24"/>
          <w:szCs w:val="24"/>
        </w:rPr>
        <w:t>Требования к организаци</w:t>
      </w:r>
      <w:r>
        <w:rPr>
          <w:rFonts w:eastAsia="Calibri"/>
          <w:bCs/>
          <w:sz w:val="24"/>
          <w:szCs w:val="24"/>
        </w:rPr>
        <w:t xml:space="preserve">и внеурочной работы в начальной </w:t>
      </w:r>
      <w:r w:rsidRPr="00277DD7">
        <w:rPr>
          <w:rFonts w:eastAsia="Calibri"/>
          <w:bCs/>
          <w:sz w:val="24"/>
          <w:szCs w:val="24"/>
        </w:rPr>
        <w:t>школе</w:t>
      </w:r>
      <w:r w:rsidRPr="00277DD7">
        <w:rPr>
          <w:sz w:val="24"/>
          <w:szCs w:val="24"/>
        </w:rPr>
        <w:t>.</w:t>
      </w:r>
    </w:p>
    <w:p w:rsidR="00267EDD" w:rsidRPr="00982BD1" w:rsidRDefault="00267EDD" w:rsidP="00267EDD">
      <w:pPr>
        <w:widowControl/>
        <w:rPr>
          <w:rFonts w:eastAsia="TimesNewRoman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982BD1">
        <w:rPr>
          <w:rFonts w:eastAsia="TimesNewRoman"/>
          <w:sz w:val="24"/>
          <w:szCs w:val="24"/>
        </w:rPr>
        <w:t xml:space="preserve">Педагогические и гигиенические требования к </w:t>
      </w:r>
      <w:proofErr w:type="spellStart"/>
      <w:r w:rsidRPr="00982BD1">
        <w:rPr>
          <w:rFonts w:eastAsia="TimesNewRoman"/>
          <w:sz w:val="24"/>
          <w:szCs w:val="24"/>
        </w:rPr>
        <w:t>организациивнеурочной</w:t>
      </w:r>
      <w:proofErr w:type="spellEnd"/>
      <w:r w:rsidRPr="00982BD1">
        <w:rPr>
          <w:rFonts w:eastAsia="TimesNewRoman"/>
          <w:sz w:val="24"/>
          <w:szCs w:val="24"/>
        </w:rPr>
        <w:t xml:space="preserve"> работы в начальной школе. Основные направления воспитания младших школьников </w:t>
      </w:r>
      <w:proofErr w:type="spellStart"/>
      <w:r w:rsidRPr="00982BD1">
        <w:rPr>
          <w:rFonts w:eastAsia="TimesNewRoman"/>
          <w:sz w:val="24"/>
          <w:szCs w:val="24"/>
        </w:rPr>
        <w:t>вовнеурочной</w:t>
      </w:r>
      <w:proofErr w:type="spellEnd"/>
      <w:r w:rsidRPr="00982BD1">
        <w:rPr>
          <w:rFonts w:eastAsia="TimesNewRoman"/>
          <w:sz w:val="24"/>
          <w:szCs w:val="24"/>
        </w:rPr>
        <w:t xml:space="preserve"> работе.</w:t>
      </w:r>
    </w:p>
    <w:p w:rsidR="00267EDD" w:rsidRPr="00982BD1" w:rsidRDefault="00267EDD" w:rsidP="00267EDD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982BD1">
        <w:rPr>
          <w:rFonts w:ascii="Times New Roman" w:hAnsi="Times New Roman"/>
          <w:b w:val="0"/>
          <w:i w:val="0"/>
          <w:color w:val="000000"/>
          <w:sz w:val="24"/>
          <w:szCs w:val="24"/>
        </w:rPr>
        <w:t>Тема 5.</w:t>
      </w:r>
      <w:r w:rsidRPr="00982BD1">
        <w:rPr>
          <w:rFonts w:ascii="Times New Roman" w:hAnsi="Times New Roman"/>
          <w:b w:val="0"/>
          <w:i w:val="0"/>
          <w:sz w:val="24"/>
          <w:szCs w:val="24"/>
        </w:rPr>
        <w:t>Духовно-нравственное воспитание младших школьников в процессе внеурочной работы</w:t>
      </w:r>
    </w:p>
    <w:p w:rsidR="00267EDD" w:rsidRPr="00982BD1" w:rsidRDefault="00267EDD" w:rsidP="00267EDD">
      <w:pPr>
        <w:widowControl/>
        <w:rPr>
          <w:rFonts w:eastAsia="TimesNewRoman"/>
          <w:sz w:val="24"/>
          <w:szCs w:val="24"/>
        </w:rPr>
      </w:pPr>
      <w:r w:rsidRPr="00982BD1">
        <w:tab/>
      </w:r>
      <w:r w:rsidRPr="00982BD1">
        <w:rPr>
          <w:rFonts w:eastAsia="TimesNewRoman"/>
          <w:sz w:val="24"/>
          <w:szCs w:val="24"/>
        </w:rPr>
        <w:t xml:space="preserve">Основные средства, методы и формы организации духовно </w:t>
      </w:r>
      <w:proofErr w:type="gramStart"/>
      <w:r w:rsidRPr="00982BD1">
        <w:rPr>
          <w:rFonts w:eastAsia="TimesNewRoman"/>
          <w:sz w:val="24"/>
          <w:szCs w:val="24"/>
        </w:rPr>
        <w:t>–н</w:t>
      </w:r>
      <w:proofErr w:type="gramEnd"/>
      <w:r w:rsidRPr="00982BD1">
        <w:rPr>
          <w:rFonts w:eastAsia="TimesNewRoman"/>
          <w:sz w:val="24"/>
          <w:szCs w:val="24"/>
        </w:rPr>
        <w:t xml:space="preserve">равственного воспитания младших школьников во </w:t>
      </w:r>
      <w:proofErr w:type="spellStart"/>
      <w:r w:rsidRPr="00982BD1">
        <w:rPr>
          <w:rFonts w:eastAsia="TimesNewRoman"/>
          <w:sz w:val="24"/>
          <w:szCs w:val="24"/>
        </w:rPr>
        <w:t>внеурочнойработе</w:t>
      </w:r>
      <w:proofErr w:type="spellEnd"/>
      <w:r w:rsidRPr="00982BD1">
        <w:rPr>
          <w:rFonts w:eastAsia="TimesNewRoman"/>
          <w:sz w:val="24"/>
          <w:szCs w:val="24"/>
        </w:rPr>
        <w:t xml:space="preserve"> с ними. Воспитательные эффекты </w:t>
      </w:r>
      <w:proofErr w:type="spellStart"/>
      <w:r w:rsidRPr="00982BD1">
        <w:rPr>
          <w:rFonts w:eastAsia="TimesNewRoman"/>
          <w:sz w:val="24"/>
          <w:szCs w:val="24"/>
        </w:rPr>
        <w:t>внеурочнойдеятельности</w:t>
      </w:r>
      <w:proofErr w:type="spellEnd"/>
      <w:r w:rsidRPr="00982BD1">
        <w:rPr>
          <w:rFonts w:eastAsia="TimesNewRoman"/>
          <w:sz w:val="24"/>
          <w:szCs w:val="24"/>
        </w:rPr>
        <w:t>.</w:t>
      </w:r>
    </w:p>
    <w:p w:rsidR="00267EDD" w:rsidRPr="00277DD7" w:rsidRDefault="00267EDD" w:rsidP="00267EDD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267EDD" w:rsidRDefault="00267EDD" w:rsidP="00267EDD">
      <w:pPr>
        <w:widowControl/>
        <w:autoSpaceDE/>
        <w:autoSpaceDN/>
        <w:adjustRightInd/>
        <w:rPr>
          <w:sz w:val="24"/>
          <w:szCs w:val="24"/>
        </w:rPr>
      </w:pPr>
      <w:r w:rsidRPr="00277DD7">
        <w:rPr>
          <w:sz w:val="24"/>
          <w:szCs w:val="24"/>
        </w:rPr>
        <w:t>Тема 6. Организация внеурочной работы по математике, русскому языку, литературному чтению, окружающему миру</w:t>
      </w:r>
      <w:r>
        <w:rPr>
          <w:sz w:val="24"/>
          <w:szCs w:val="24"/>
        </w:rPr>
        <w:t>.</w:t>
      </w:r>
    </w:p>
    <w:p w:rsidR="00267EDD" w:rsidRPr="00982BD1" w:rsidRDefault="00267EDD" w:rsidP="00267EDD">
      <w:pPr>
        <w:widowControl/>
        <w:rPr>
          <w:rFonts w:eastAsia="TimesNewRoman"/>
          <w:sz w:val="24"/>
          <w:szCs w:val="24"/>
        </w:rPr>
      </w:pPr>
      <w:r>
        <w:rPr>
          <w:sz w:val="24"/>
          <w:szCs w:val="24"/>
        </w:rPr>
        <w:tab/>
      </w:r>
      <w:r w:rsidRPr="00982BD1">
        <w:rPr>
          <w:rFonts w:eastAsia="TimesNewRoman"/>
          <w:sz w:val="24"/>
          <w:szCs w:val="24"/>
        </w:rPr>
        <w:t>Основы организации внеурочной работы по математике</w:t>
      </w:r>
      <w:r>
        <w:rPr>
          <w:rFonts w:eastAsia="TimesNewRoman"/>
          <w:sz w:val="24"/>
          <w:szCs w:val="24"/>
        </w:rPr>
        <w:t xml:space="preserve">, </w:t>
      </w:r>
      <w:r w:rsidRPr="00277DD7">
        <w:rPr>
          <w:sz w:val="24"/>
          <w:szCs w:val="24"/>
        </w:rPr>
        <w:t>русскому языку, литературному чтению, окружающему миру</w:t>
      </w:r>
      <w:r w:rsidRPr="00982BD1">
        <w:rPr>
          <w:rFonts w:eastAsia="TimesNewRoman"/>
          <w:sz w:val="24"/>
          <w:szCs w:val="24"/>
        </w:rPr>
        <w:t>: цель</w:t>
      </w:r>
      <w:r>
        <w:rPr>
          <w:rFonts w:eastAsia="TimesNewRoman"/>
          <w:sz w:val="24"/>
          <w:szCs w:val="24"/>
        </w:rPr>
        <w:t xml:space="preserve">, </w:t>
      </w:r>
      <w:r w:rsidRPr="00982BD1">
        <w:rPr>
          <w:rFonts w:eastAsia="TimesNewRoman"/>
          <w:sz w:val="24"/>
          <w:szCs w:val="24"/>
        </w:rPr>
        <w:t xml:space="preserve">задачи, основное содержание, специфика организации </w:t>
      </w:r>
      <w:proofErr w:type="spellStart"/>
      <w:r w:rsidRPr="00982BD1">
        <w:rPr>
          <w:rFonts w:eastAsia="TimesNewRoman"/>
          <w:sz w:val="24"/>
          <w:szCs w:val="24"/>
        </w:rPr>
        <w:t>ипроведения</w:t>
      </w:r>
      <w:proofErr w:type="spellEnd"/>
      <w:r w:rsidRPr="00982BD1">
        <w:rPr>
          <w:rFonts w:eastAsia="TimesNewRoman"/>
          <w:sz w:val="24"/>
          <w:szCs w:val="24"/>
        </w:rPr>
        <w:t xml:space="preserve"> в начальной школе. Значение и задачи, содержание </w:t>
      </w:r>
      <w:proofErr w:type="spellStart"/>
      <w:r w:rsidRPr="00982BD1">
        <w:rPr>
          <w:rFonts w:eastAsia="TimesNewRoman"/>
          <w:sz w:val="24"/>
          <w:szCs w:val="24"/>
        </w:rPr>
        <w:t>иформы</w:t>
      </w:r>
      <w:proofErr w:type="spellEnd"/>
      <w:r w:rsidRPr="00982BD1">
        <w:rPr>
          <w:rFonts w:eastAsia="TimesNewRoman"/>
          <w:sz w:val="24"/>
          <w:szCs w:val="24"/>
        </w:rPr>
        <w:t xml:space="preserve"> работы</w:t>
      </w:r>
    </w:p>
    <w:p w:rsidR="00267EDD" w:rsidRPr="00277DD7" w:rsidRDefault="00267EDD" w:rsidP="00267EDD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p w:rsidR="00267EDD" w:rsidRDefault="00267EDD" w:rsidP="00267EDD">
      <w:pPr>
        <w:rPr>
          <w:sz w:val="24"/>
          <w:szCs w:val="24"/>
        </w:rPr>
      </w:pPr>
      <w:r w:rsidRPr="00277DD7">
        <w:rPr>
          <w:color w:val="000000"/>
          <w:sz w:val="24"/>
          <w:szCs w:val="24"/>
        </w:rPr>
        <w:t xml:space="preserve">Тема 7. </w:t>
      </w:r>
      <w:r w:rsidRPr="00277DD7">
        <w:rPr>
          <w:sz w:val="24"/>
          <w:szCs w:val="24"/>
        </w:rPr>
        <w:t>Планирование внеурочной работы в начальной школе</w:t>
      </w:r>
    </w:p>
    <w:p w:rsidR="00267EDD" w:rsidRPr="007E311D" w:rsidRDefault="00267EDD" w:rsidP="00267EDD">
      <w:pPr>
        <w:widowControl/>
        <w:ind w:firstLine="708"/>
        <w:rPr>
          <w:rFonts w:eastAsia="TimesNewRoman"/>
          <w:sz w:val="24"/>
          <w:szCs w:val="24"/>
        </w:rPr>
      </w:pPr>
      <w:r w:rsidRPr="007E311D">
        <w:rPr>
          <w:rFonts w:eastAsia="TimesNewRoman"/>
          <w:sz w:val="24"/>
          <w:szCs w:val="24"/>
        </w:rPr>
        <w:t xml:space="preserve">Специфика планирования внеурочной работы в начальной </w:t>
      </w:r>
      <w:proofErr w:type="spellStart"/>
      <w:r w:rsidRPr="007E311D">
        <w:rPr>
          <w:rFonts w:eastAsia="TimesNewRoman"/>
          <w:sz w:val="24"/>
          <w:szCs w:val="24"/>
        </w:rPr>
        <w:t>школе:учет</w:t>
      </w:r>
      <w:proofErr w:type="spellEnd"/>
      <w:r w:rsidRPr="007E311D">
        <w:rPr>
          <w:rFonts w:eastAsia="TimesNewRoman"/>
          <w:sz w:val="24"/>
          <w:szCs w:val="24"/>
        </w:rPr>
        <w:t xml:space="preserve"> возрастных и индивидуальных особенностей </w:t>
      </w:r>
      <w:proofErr w:type="spellStart"/>
      <w:r w:rsidRPr="007E311D">
        <w:rPr>
          <w:rFonts w:eastAsia="TimesNewRoman"/>
          <w:sz w:val="24"/>
          <w:szCs w:val="24"/>
        </w:rPr>
        <w:t>обучающихся,взаимосвязь</w:t>
      </w:r>
      <w:proofErr w:type="spellEnd"/>
      <w:r w:rsidRPr="007E311D">
        <w:rPr>
          <w:rFonts w:eastAsia="TimesNewRoman"/>
          <w:sz w:val="24"/>
          <w:szCs w:val="24"/>
        </w:rPr>
        <w:t xml:space="preserve"> результатов и </w:t>
      </w:r>
      <w:proofErr w:type="spellStart"/>
      <w:r w:rsidRPr="007E311D">
        <w:rPr>
          <w:rFonts w:eastAsia="TimesNewRoman"/>
          <w:sz w:val="24"/>
          <w:szCs w:val="24"/>
        </w:rPr>
        <w:t>формвнеурочной</w:t>
      </w:r>
      <w:proofErr w:type="spellEnd"/>
      <w:r w:rsidRPr="007E311D">
        <w:rPr>
          <w:rFonts w:eastAsia="TimesNewRoman"/>
          <w:sz w:val="24"/>
          <w:szCs w:val="24"/>
        </w:rPr>
        <w:t xml:space="preserve"> </w:t>
      </w:r>
      <w:proofErr w:type="spellStart"/>
      <w:r w:rsidRPr="007E311D">
        <w:rPr>
          <w:rFonts w:eastAsia="TimesNewRoman"/>
          <w:sz w:val="24"/>
          <w:szCs w:val="24"/>
        </w:rPr>
        <w:t>деятельности</w:t>
      </w:r>
      <w:proofErr w:type="gramStart"/>
      <w:r w:rsidRPr="007E311D">
        <w:rPr>
          <w:rFonts w:eastAsia="TimesNewRoman"/>
          <w:sz w:val="24"/>
          <w:szCs w:val="24"/>
        </w:rPr>
        <w:t>.У</w:t>
      </w:r>
      <w:proofErr w:type="gramEnd"/>
      <w:r w:rsidRPr="007E311D">
        <w:rPr>
          <w:rFonts w:eastAsia="TimesNewRoman"/>
          <w:sz w:val="24"/>
          <w:szCs w:val="24"/>
        </w:rPr>
        <w:t>словия</w:t>
      </w:r>
      <w:proofErr w:type="spellEnd"/>
      <w:r w:rsidRPr="007E311D">
        <w:rPr>
          <w:rFonts w:eastAsia="TimesNewRoman"/>
          <w:sz w:val="24"/>
          <w:szCs w:val="24"/>
        </w:rPr>
        <w:t xml:space="preserve"> подбора и использования дидактического материала в</w:t>
      </w:r>
    </w:p>
    <w:p w:rsidR="00267EDD" w:rsidRPr="007E311D" w:rsidRDefault="00267EDD" w:rsidP="00267EDD">
      <w:pPr>
        <w:widowControl/>
        <w:autoSpaceDE/>
        <w:autoSpaceDN/>
        <w:adjustRightInd/>
        <w:rPr>
          <w:color w:val="000000"/>
          <w:sz w:val="24"/>
          <w:szCs w:val="24"/>
        </w:rPr>
      </w:pPr>
      <w:proofErr w:type="gramStart"/>
      <w:r w:rsidRPr="007E311D">
        <w:rPr>
          <w:rFonts w:eastAsia="TimesNewRoman"/>
          <w:sz w:val="24"/>
          <w:szCs w:val="24"/>
        </w:rPr>
        <w:t>процессе</w:t>
      </w:r>
      <w:proofErr w:type="gramEnd"/>
      <w:r w:rsidRPr="007E311D">
        <w:rPr>
          <w:rFonts w:eastAsia="TimesNewRoman"/>
          <w:sz w:val="24"/>
          <w:szCs w:val="24"/>
        </w:rPr>
        <w:t xml:space="preserve"> организации внеурочной работы в начальной школе.</w:t>
      </w:r>
    </w:p>
    <w:p w:rsidR="00267EDD" w:rsidRDefault="00267EDD" w:rsidP="00267EDD">
      <w:pPr>
        <w:rPr>
          <w:color w:val="000000"/>
          <w:sz w:val="24"/>
          <w:szCs w:val="24"/>
        </w:rPr>
      </w:pPr>
    </w:p>
    <w:p w:rsidR="00267EDD" w:rsidRDefault="00267EDD" w:rsidP="00267EDD">
      <w:pPr>
        <w:rPr>
          <w:sz w:val="24"/>
          <w:szCs w:val="24"/>
        </w:rPr>
      </w:pPr>
      <w:r w:rsidRPr="00277DD7">
        <w:rPr>
          <w:color w:val="000000"/>
          <w:sz w:val="24"/>
          <w:szCs w:val="24"/>
        </w:rPr>
        <w:t>Тема 8.</w:t>
      </w:r>
      <w:r w:rsidRPr="00277DD7">
        <w:rPr>
          <w:sz w:val="24"/>
          <w:szCs w:val="24"/>
        </w:rPr>
        <w:t xml:space="preserve"> Организация различных форм внеурочной деятельности младших школьников</w:t>
      </w:r>
    </w:p>
    <w:p w:rsidR="00267EDD" w:rsidRPr="007E311D" w:rsidRDefault="00267EDD" w:rsidP="00267EDD">
      <w:pPr>
        <w:widowControl/>
        <w:rPr>
          <w:rFonts w:eastAsia="TimesNewRoman"/>
          <w:sz w:val="24"/>
          <w:szCs w:val="24"/>
        </w:rPr>
      </w:pPr>
      <w:r>
        <w:rPr>
          <w:sz w:val="24"/>
          <w:szCs w:val="24"/>
        </w:rPr>
        <w:tab/>
      </w:r>
      <w:r w:rsidRPr="007E311D">
        <w:rPr>
          <w:rFonts w:eastAsia="TimesNewRoman"/>
          <w:sz w:val="24"/>
          <w:szCs w:val="24"/>
        </w:rPr>
        <w:t xml:space="preserve">Планирование и организация различных форм внеклассной </w:t>
      </w:r>
      <w:proofErr w:type="spellStart"/>
      <w:r w:rsidRPr="007E311D">
        <w:rPr>
          <w:rFonts w:eastAsia="TimesNewRoman"/>
          <w:sz w:val="24"/>
          <w:szCs w:val="24"/>
        </w:rPr>
        <w:t>работыв</w:t>
      </w:r>
      <w:proofErr w:type="spellEnd"/>
      <w:r w:rsidRPr="007E311D">
        <w:rPr>
          <w:rFonts w:eastAsia="TimesNewRoman"/>
          <w:sz w:val="24"/>
          <w:szCs w:val="24"/>
        </w:rPr>
        <w:t xml:space="preserve"> начальной школе. Программа организации </w:t>
      </w:r>
      <w:proofErr w:type="spellStart"/>
      <w:r w:rsidRPr="007E311D">
        <w:rPr>
          <w:rFonts w:eastAsia="TimesNewRoman"/>
          <w:sz w:val="24"/>
          <w:szCs w:val="24"/>
        </w:rPr>
        <w:t>внеурочнойдеятельности</w:t>
      </w:r>
      <w:proofErr w:type="spellEnd"/>
      <w:r w:rsidRPr="007E311D">
        <w:rPr>
          <w:rFonts w:eastAsia="TimesNewRoman"/>
          <w:sz w:val="24"/>
          <w:szCs w:val="24"/>
        </w:rPr>
        <w:t xml:space="preserve"> младших школьников.</w:t>
      </w:r>
      <w:r w:rsidRPr="007E311D">
        <w:rPr>
          <w:sz w:val="24"/>
          <w:szCs w:val="24"/>
        </w:rPr>
        <w:tab/>
      </w:r>
    </w:p>
    <w:p w:rsidR="00267EDD" w:rsidRPr="007E311D" w:rsidRDefault="00267EDD" w:rsidP="00267EDD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267EDD" w:rsidRPr="00277DD7" w:rsidRDefault="00267EDD" w:rsidP="00267EDD">
      <w:pPr>
        <w:rPr>
          <w:color w:val="000000"/>
          <w:sz w:val="24"/>
          <w:szCs w:val="24"/>
        </w:rPr>
      </w:pPr>
      <w:r w:rsidRPr="00277DD7">
        <w:rPr>
          <w:color w:val="000000"/>
          <w:sz w:val="24"/>
          <w:szCs w:val="24"/>
        </w:rPr>
        <w:t xml:space="preserve">Тема 9. </w:t>
      </w:r>
      <w:r w:rsidRPr="00277DD7">
        <w:rPr>
          <w:sz w:val="24"/>
          <w:szCs w:val="24"/>
        </w:rPr>
        <w:t>Анализ внеурочных мероприятий и занятий</w:t>
      </w:r>
    </w:p>
    <w:p w:rsidR="00267EDD" w:rsidRPr="007E311D" w:rsidRDefault="00267EDD" w:rsidP="00267EDD">
      <w:pPr>
        <w:widowControl/>
        <w:rPr>
          <w:rFonts w:eastAsia="TimesNewRoman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Pr="007E311D">
        <w:rPr>
          <w:rFonts w:eastAsia="TimesNewRoman"/>
          <w:sz w:val="24"/>
          <w:szCs w:val="24"/>
        </w:rPr>
        <w:t xml:space="preserve">Требования к анализу внеурочных мероприятий и занятий. </w:t>
      </w:r>
      <w:proofErr w:type="spellStart"/>
      <w:r w:rsidRPr="007E311D">
        <w:rPr>
          <w:rFonts w:eastAsia="TimesNewRoman"/>
          <w:sz w:val="24"/>
          <w:szCs w:val="24"/>
        </w:rPr>
        <w:t>Схемыи</w:t>
      </w:r>
      <w:proofErr w:type="spellEnd"/>
      <w:r w:rsidRPr="007E311D">
        <w:rPr>
          <w:rFonts w:eastAsia="TimesNewRoman"/>
          <w:sz w:val="24"/>
          <w:szCs w:val="24"/>
        </w:rPr>
        <w:t xml:space="preserve"> алгоритмы анализа внеурочных мероприятий и занятий.</w:t>
      </w:r>
    </w:p>
    <w:p w:rsidR="00267EDD" w:rsidRPr="007E311D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67EDD" w:rsidRPr="00277DD7" w:rsidRDefault="00267EDD" w:rsidP="00267EDD">
      <w:pPr>
        <w:contextualSpacing/>
        <w:jc w:val="both"/>
        <w:rPr>
          <w:color w:val="000000"/>
          <w:sz w:val="24"/>
          <w:szCs w:val="24"/>
        </w:rPr>
      </w:pPr>
      <w:r w:rsidRPr="00277DD7">
        <w:rPr>
          <w:color w:val="000000"/>
          <w:sz w:val="24"/>
          <w:szCs w:val="24"/>
        </w:rPr>
        <w:t xml:space="preserve">Тема 10. </w:t>
      </w:r>
      <w:r w:rsidRPr="00277DD7">
        <w:rPr>
          <w:sz w:val="24"/>
          <w:szCs w:val="24"/>
        </w:rPr>
        <w:t>Диагностика эффективности внеурочной  деятельности младших школьников</w:t>
      </w:r>
    </w:p>
    <w:p w:rsidR="00267EDD" w:rsidRPr="007E311D" w:rsidRDefault="00267EDD" w:rsidP="00267EDD">
      <w:pPr>
        <w:widowControl/>
        <w:rPr>
          <w:rFonts w:eastAsia="TimesNew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E311D">
        <w:rPr>
          <w:rFonts w:eastAsia="TimesNewRoman"/>
          <w:sz w:val="24"/>
          <w:szCs w:val="24"/>
        </w:rPr>
        <w:t xml:space="preserve">Способы выявления интересов и способностей детей. </w:t>
      </w:r>
      <w:proofErr w:type="spellStart"/>
      <w:r w:rsidRPr="007E311D">
        <w:rPr>
          <w:rFonts w:eastAsia="TimesNewRoman"/>
          <w:sz w:val="24"/>
          <w:szCs w:val="24"/>
        </w:rPr>
        <w:t>Диагностикаэффективности</w:t>
      </w:r>
      <w:proofErr w:type="spellEnd"/>
      <w:r w:rsidRPr="007E311D">
        <w:rPr>
          <w:rFonts w:eastAsia="TimesNewRoman"/>
          <w:sz w:val="24"/>
          <w:szCs w:val="24"/>
        </w:rPr>
        <w:t xml:space="preserve"> внеурочной деятельности младших школьников</w:t>
      </w:r>
    </w:p>
    <w:p w:rsidR="00267EDD" w:rsidRPr="007E311D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67EDD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7DD7">
        <w:rPr>
          <w:color w:val="000000"/>
          <w:sz w:val="24"/>
          <w:szCs w:val="24"/>
        </w:rPr>
        <w:t xml:space="preserve">Тема 11. Особенности работы с </w:t>
      </w:r>
      <w:proofErr w:type="gramStart"/>
      <w:r w:rsidRPr="00277DD7">
        <w:rPr>
          <w:color w:val="000000"/>
          <w:sz w:val="24"/>
          <w:szCs w:val="24"/>
        </w:rPr>
        <w:t>одаренными</w:t>
      </w:r>
      <w:proofErr w:type="gramEnd"/>
      <w:r w:rsidRPr="00277DD7">
        <w:rPr>
          <w:color w:val="000000"/>
          <w:sz w:val="24"/>
          <w:szCs w:val="24"/>
        </w:rPr>
        <w:t xml:space="preserve"> обучающимися во внеурочное время </w:t>
      </w:r>
    </w:p>
    <w:p w:rsidR="00267EDD" w:rsidRPr="007E311D" w:rsidRDefault="00267EDD" w:rsidP="00267EDD">
      <w:pPr>
        <w:widowControl/>
        <w:rPr>
          <w:rFonts w:eastAsia="TimesNew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E311D">
        <w:rPr>
          <w:rFonts w:eastAsia="TimesNewRoman"/>
          <w:sz w:val="24"/>
          <w:szCs w:val="24"/>
        </w:rPr>
        <w:t xml:space="preserve">Методические основы и особенности работы. Организация </w:t>
      </w:r>
      <w:proofErr w:type="spellStart"/>
      <w:r w:rsidRPr="007E311D">
        <w:rPr>
          <w:rFonts w:eastAsia="TimesNewRoman"/>
          <w:sz w:val="24"/>
          <w:szCs w:val="24"/>
        </w:rPr>
        <w:t>ипроведение</w:t>
      </w:r>
      <w:proofErr w:type="spellEnd"/>
      <w:r w:rsidRPr="007E311D">
        <w:rPr>
          <w:rFonts w:eastAsia="TimesNewRoman"/>
          <w:sz w:val="24"/>
          <w:szCs w:val="24"/>
        </w:rPr>
        <w:t xml:space="preserve"> олимпиад для одаренных детей по </w:t>
      </w:r>
      <w:proofErr w:type="spellStart"/>
      <w:r w:rsidRPr="007E311D">
        <w:rPr>
          <w:rFonts w:eastAsia="TimesNewRoman"/>
          <w:sz w:val="24"/>
          <w:szCs w:val="24"/>
        </w:rPr>
        <w:t>предметамначальной</w:t>
      </w:r>
      <w:proofErr w:type="spellEnd"/>
      <w:r w:rsidRPr="007E311D">
        <w:rPr>
          <w:rFonts w:eastAsia="TimesNewRoman"/>
          <w:sz w:val="24"/>
          <w:szCs w:val="24"/>
        </w:rPr>
        <w:t xml:space="preserve"> школы. Проектирование </w:t>
      </w:r>
      <w:proofErr w:type="gramStart"/>
      <w:r w:rsidRPr="007E311D">
        <w:rPr>
          <w:rFonts w:eastAsia="TimesNewRoman"/>
          <w:sz w:val="24"/>
          <w:szCs w:val="24"/>
        </w:rPr>
        <w:t>индивидуальной</w:t>
      </w:r>
      <w:proofErr w:type="gramEnd"/>
      <w:r w:rsidRPr="007E311D">
        <w:rPr>
          <w:rFonts w:eastAsia="TimesNewRoman"/>
          <w:sz w:val="24"/>
          <w:szCs w:val="24"/>
        </w:rPr>
        <w:t xml:space="preserve"> </w:t>
      </w:r>
      <w:proofErr w:type="spellStart"/>
      <w:r w:rsidRPr="007E311D">
        <w:rPr>
          <w:rFonts w:eastAsia="TimesNewRoman"/>
          <w:sz w:val="24"/>
          <w:szCs w:val="24"/>
        </w:rPr>
        <w:t>программыработы</w:t>
      </w:r>
      <w:proofErr w:type="spellEnd"/>
      <w:r w:rsidRPr="007E311D">
        <w:rPr>
          <w:rFonts w:eastAsia="TimesNewRoman"/>
          <w:sz w:val="24"/>
          <w:szCs w:val="24"/>
        </w:rPr>
        <w:t xml:space="preserve"> с одаренными детьми</w:t>
      </w:r>
    </w:p>
    <w:p w:rsidR="00267EDD" w:rsidRPr="007E311D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67EDD" w:rsidRPr="007E311D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E311D">
        <w:rPr>
          <w:color w:val="000000"/>
          <w:sz w:val="24"/>
          <w:szCs w:val="24"/>
        </w:rPr>
        <w:t xml:space="preserve">Тема 12. Взаимодействие с участниками образовательного процесса в рамках внеурочной деятельности </w:t>
      </w:r>
    </w:p>
    <w:p w:rsidR="00267EDD" w:rsidRPr="007E311D" w:rsidRDefault="00267EDD" w:rsidP="00267EDD">
      <w:pPr>
        <w:widowControl/>
        <w:rPr>
          <w:rFonts w:eastAsia="TimesNewRoman"/>
          <w:sz w:val="24"/>
          <w:szCs w:val="24"/>
        </w:rPr>
      </w:pPr>
      <w:r w:rsidRPr="007E311D">
        <w:rPr>
          <w:color w:val="000000"/>
          <w:sz w:val="24"/>
          <w:szCs w:val="24"/>
        </w:rPr>
        <w:tab/>
      </w:r>
      <w:r w:rsidRPr="007E311D">
        <w:rPr>
          <w:rFonts w:eastAsia="TimesNewRoman"/>
          <w:sz w:val="24"/>
          <w:szCs w:val="24"/>
        </w:rPr>
        <w:t xml:space="preserve">Единство воспитательных воздействий школы и семьи </w:t>
      </w:r>
      <w:proofErr w:type="spellStart"/>
      <w:r w:rsidRPr="007E311D">
        <w:rPr>
          <w:rFonts w:eastAsia="TimesNewRoman"/>
          <w:sz w:val="24"/>
          <w:szCs w:val="24"/>
        </w:rPr>
        <w:t>какведущий</w:t>
      </w:r>
      <w:proofErr w:type="spellEnd"/>
      <w:r w:rsidRPr="007E311D">
        <w:rPr>
          <w:rFonts w:eastAsia="TimesNewRoman"/>
          <w:sz w:val="24"/>
          <w:szCs w:val="24"/>
        </w:rPr>
        <w:t xml:space="preserve"> принцип образовательного процесса. </w:t>
      </w:r>
      <w:proofErr w:type="spellStart"/>
      <w:r w:rsidRPr="007E311D">
        <w:rPr>
          <w:rFonts w:eastAsia="TimesNewRoman"/>
          <w:sz w:val="24"/>
          <w:szCs w:val="24"/>
        </w:rPr>
        <w:t>Особенностипланирования</w:t>
      </w:r>
      <w:proofErr w:type="spellEnd"/>
      <w:r w:rsidRPr="007E311D">
        <w:rPr>
          <w:rFonts w:eastAsia="TimesNewRoman"/>
          <w:sz w:val="24"/>
          <w:szCs w:val="24"/>
        </w:rPr>
        <w:t xml:space="preserve"> и проведения педагогически целесообразной </w:t>
      </w:r>
      <w:proofErr w:type="spellStart"/>
      <w:r w:rsidRPr="007E311D">
        <w:rPr>
          <w:rFonts w:eastAsia="TimesNewRoman"/>
          <w:sz w:val="24"/>
          <w:szCs w:val="24"/>
        </w:rPr>
        <w:t>работыс</w:t>
      </w:r>
      <w:proofErr w:type="spellEnd"/>
      <w:r w:rsidRPr="007E311D">
        <w:rPr>
          <w:rFonts w:eastAsia="TimesNewRoman"/>
          <w:sz w:val="24"/>
          <w:szCs w:val="24"/>
        </w:rPr>
        <w:t xml:space="preserve"> родителями (лица, их заменяющими). Взаимодействие </w:t>
      </w:r>
      <w:proofErr w:type="gramStart"/>
      <w:r w:rsidRPr="007E311D">
        <w:rPr>
          <w:rFonts w:eastAsia="TimesNewRoman"/>
          <w:sz w:val="24"/>
          <w:szCs w:val="24"/>
        </w:rPr>
        <w:t>с</w:t>
      </w:r>
      <w:proofErr w:type="gramEnd"/>
    </w:p>
    <w:p w:rsidR="00267EDD" w:rsidRDefault="00267EDD" w:rsidP="00267EDD">
      <w:pPr>
        <w:widowControl/>
        <w:rPr>
          <w:rFonts w:eastAsia="TimesNewRoman"/>
          <w:sz w:val="24"/>
          <w:szCs w:val="24"/>
        </w:rPr>
      </w:pPr>
      <w:r w:rsidRPr="007E311D">
        <w:rPr>
          <w:rFonts w:eastAsia="TimesNewRoman"/>
          <w:sz w:val="24"/>
          <w:szCs w:val="24"/>
        </w:rPr>
        <w:t xml:space="preserve">администрацией образовательного учреждения по </w:t>
      </w:r>
      <w:proofErr w:type="spellStart"/>
      <w:r w:rsidRPr="007E311D">
        <w:rPr>
          <w:rFonts w:eastAsia="TimesNewRoman"/>
          <w:sz w:val="24"/>
          <w:szCs w:val="24"/>
        </w:rPr>
        <w:t>вопросаморганизации</w:t>
      </w:r>
      <w:proofErr w:type="spellEnd"/>
      <w:r w:rsidRPr="007E311D">
        <w:rPr>
          <w:rFonts w:eastAsia="TimesNewRoman"/>
          <w:sz w:val="24"/>
          <w:szCs w:val="24"/>
        </w:rPr>
        <w:t xml:space="preserve"> внеурочной работы с младшими школьниками.</w:t>
      </w:r>
    </w:p>
    <w:p w:rsidR="00267EDD" w:rsidRPr="007E311D" w:rsidRDefault="00267EDD" w:rsidP="00267EDD">
      <w:pPr>
        <w:widowControl/>
        <w:rPr>
          <w:rFonts w:eastAsia="TimesNewRoman"/>
          <w:sz w:val="24"/>
          <w:szCs w:val="24"/>
        </w:rPr>
      </w:pPr>
    </w:p>
    <w:p w:rsidR="00267EDD" w:rsidRPr="00277DD7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7DD7">
        <w:rPr>
          <w:color w:val="000000"/>
          <w:sz w:val="24"/>
          <w:szCs w:val="24"/>
        </w:rPr>
        <w:t xml:space="preserve">Тема 13. Анализ примерных рабочих программ во внеурочной работе </w:t>
      </w:r>
    </w:p>
    <w:p w:rsidR="00267EDD" w:rsidRPr="007E311D" w:rsidRDefault="00267EDD" w:rsidP="00267EDD">
      <w:pPr>
        <w:widowControl/>
        <w:rPr>
          <w:rFonts w:eastAsia="TimesNew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E311D">
        <w:rPr>
          <w:rFonts w:eastAsia="TimesNewRoman"/>
          <w:sz w:val="24"/>
          <w:szCs w:val="24"/>
        </w:rPr>
        <w:t>Анализ примерных и рабочих программ во внеурочной работе</w:t>
      </w:r>
    </w:p>
    <w:p w:rsidR="00267EDD" w:rsidRPr="007E311D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E311D">
        <w:rPr>
          <w:rFonts w:eastAsia="TimesNewRoman"/>
          <w:sz w:val="24"/>
          <w:szCs w:val="24"/>
        </w:rPr>
        <w:t>младших школьников</w:t>
      </w:r>
    </w:p>
    <w:p w:rsidR="00267EDD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67EDD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7DD7">
        <w:rPr>
          <w:color w:val="000000"/>
          <w:sz w:val="24"/>
          <w:szCs w:val="24"/>
        </w:rPr>
        <w:t>Тема 14. Социальное творчество школьников</w:t>
      </w:r>
    </w:p>
    <w:p w:rsidR="00267EDD" w:rsidRPr="007E311D" w:rsidRDefault="00267EDD" w:rsidP="00267EDD">
      <w:pPr>
        <w:widowControl/>
        <w:jc w:val="both"/>
        <w:rPr>
          <w:rFonts w:eastAsia="TimesNewRoman"/>
          <w:sz w:val="24"/>
          <w:szCs w:val="24"/>
        </w:rPr>
      </w:pPr>
      <w:r w:rsidRPr="007E311D">
        <w:rPr>
          <w:color w:val="000000"/>
          <w:sz w:val="24"/>
          <w:szCs w:val="24"/>
        </w:rPr>
        <w:tab/>
      </w:r>
      <w:proofErr w:type="gramStart"/>
      <w:r w:rsidRPr="007E311D">
        <w:rPr>
          <w:rFonts w:eastAsia="TimesNewRoman"/>
          <w:sz w:val="24"/>
          <w:szCs w:val="24"/>
        </w:rPr>
        <w:t xml:space="preserve">Работа в рамках проекта </w:t>
      </w:r>
      <w:r>
        <w:rPr>
          <w:rFonts w:eastAsia="TimesNewRoman"/>
          <w:sz w:val="24"/>
          <w:szCs w:val="24"/>
        </w:rPr>
        <w:t>«</w:t>
      </w:r>
      <w:r w:rsidRPr="007E311D">
        <w:rPr>
          <w:rFonts w:eastAsia="TimesNewRoman"/>
          <w:sz w:val="24"/>
          <w:szCs w:val="24"/>
        </w:rPr>
        <w:t>Благоустройство школьной территории</w:t>
      </w:r>
      <w:r>
        <w:rPr>
          <w:rFonts w:eastAsia="TimesNewRoman"/>
          <w:sz w:val="24"/>
          <w:szCs w:val="24"/>
        </w:rPr>
        <w:t xml:space="preserve">»; </w:t>
      </w:r>
      <w:r w:rsidRPr="007E311D">
        <w:rPr>
          <w:rFonts w:eastAsia="TimesNewRoman"/>
          <w:sz w:val="24"/>
          <w:szCs w:val="24"/>
        </w:rPr>
        <w:t xml:space="preserve">работа по озеленению класса, школы; организация дежурства </w:t>
      </w:r>
      <w:proofErr w:type="spellStart"/>
      <w:r w:rsidRPr="007E311D">
        <w:rPr>
          <w:rFonts w:eastAsia="TimesNewRoman"/>
          <w:sz w:val="24"/>
          <w:szCs w:val="24"/>
        </w:rPr>
        <w:t>вклассе</w:t>
      </w:r>
      <w:proofErr w:type="spellEnd"/>
      <w:r w:rsidRPr="007E311D">
        <w:rPr>
          <w:rFonts w:eastAsia="TimesNewRoman"/>
          <w:sz w:val="24"/>
          <w:szCs w:val="24"/>
        </w:rPr>
        <w:t xml:space="preserve">; </w:t>
      </w:r>
      <w:proofErr w:type="spellStart"/>
      <w:r w:rsidRPr="007E311D">
        <w:rPr>
          <w:rFonts w:eastAsia="TimesNewRoman"/>
          <w:sz w:val="24"/>
          <w:szCs w:val="24"/>
        </w:rPr>
        <w:t>профориентационные</w:t>
      </w:r>
      <w:proofErr w:type="spellEnd"/>
      <w:r w:rsidRPr="007E311D">
        <w:rPr>
          <w:rFonts w:eastAsia="TimesNewRoman"/>
          <w:sz w:val="24"/>
          <w:szCs w:val="24"/>
        </w:rPr>
        <w:t xml:space="preserve"> беседы, встречи с </w:t>
      </w:r>
      <w:proofErr w:type="spellStart"/>
      <w:r w:rsidRPr="007E311D">
        <w:rPr>
          <w:rFonts w:eastAsia="TimesNewRoman"/>
          <w:sz w:val="24"/>
          <w:szCs w:val="24"/>
        </w:rPr>
        <w:t>представителямиразных</w:t>
      </w:r>
      <w:proofErr w:type="spellEnd"/>
      <w:r w:rsidRPr="007E311D">
        <w:rPr>
          <w:rFonts w:eastAsia="TimesNewRoman"/>
          <w:sz w:val="24"/>
          <w:szCs w:val="24"/>
        </w:rPr>
        <w:t xml:space="preserve"> профессий; выставки поделок и детского творчества</w:t>
      </w:r>
      <w:r>
        <w:rPr>
          <w:rFonts w:eastAsia="TimesNewRoman"/>
          <w:sz w:val="24"/>
          <w:szCs w:val="24"/>
        </w:rPr>
        <w:t xml:space="preserve">; </w:t>
      </w:r>
      <w:r w:rsidRPr="007E311D">
        <w:rPr>
          <w:rFonts w:eastAsia="TimesNewRoman"/>
          <w:sz w:val="24"/>
          <w:szCs w:val="24"/>
        </w:rPr>
        <w:t>трудовые десанты, субботники; социальные пробы (инициативное</w:t>
      </w:r>
      <w:proofErr w:type="gramEnd"/>
    </w:p>
    <w:p w:rsidR="00267EDD" w:rsidRPr="007E311D" w:rsidRDefault="00267EDD" w:rsidP="00267EDD">
      <w:pPr>
        <w:widowControl/>
        <w:jc w:val="both"/>
        <w:rPr>
          <w:rFonts w:eastAsia="TimesNewRoman"/>
          <w:sz w:val="24"/>
          <w:szCs w:val="24"/>
        </w:rPr>
      </w:pPr>
      <w:r w:rsidRPr="007E311D">
        <w:rPr>
          <w:rFonts w:eastAsia="TimesNewRoman"/>
          <w:sz w:val="24"/>
          <w:szCs w:val="24"/>
        </w:rPr>
        <w:t xml:space="preserve">участие ребенка в социальных акциях, </w:t>
      </w:r>
      <w:proofErr w:type="spellStart"/>
      <w:r w:rsidRPr="007E311D">
        <w:rPr>
          <w:rFonts w:eastAsia="TimesNewRoman"/>
          <w:sz w:val="24"/>
          <w:szCs w:val="24"/>
        </w:rPr>
        <w:t>организованныхвзрослыми</w:t>
      </w:r>
      <w:proofErr w:type="spellEnd"/>
      <w:r w:rsidRPr="007E311D">
        <w:rPr>
          <w:rFonts w:eastAsia="TimesNewRoman"/>
          <w:sz w:val="24"/>
          <w:szCs w:val="24"/>
        </w:rPr>
        <w:t>); КТД (коллективное творческое дело); социально</w:t>
      </w:r>
      <w:r>
        <w:rPr>
          <w:rFonts w:eastAsia="TimesNewRoman"/>
          <w:sz w:val="24"/>
          <w:szCs w:val="24"/>
        </w:rPr>
        <w:t>-</w:t>
      </w:r>
      <w:r w:rsidRPr="007E311D">
        <w:rPr>
          <w:rFonts w:eastAsia="TimesNewRoman"/>
          <w:sz w:val="24"/>
          <w:szCs w:val="24"/>
        </w:rPr>
        <w:t>образовательные проекты; сюжетно-ролевые продуктивные игры</w:t>
      </w:r>
    </w:p>
    <w:p w:rsidR="00267EDD" w:rsidRPr="00277DD7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67EDD" w:rsidRPr="00277DD7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7DD7">
        <w:rPr>
          <w:color w:val="000000"/>
          <w:sz w:val="24"/>
          <w:szCs w:val="24"/>
        </w:rPr>
        <w:t>Тема 15. Проектирование программы внеурочной деятельности</w:t>
      </w:r>
    </w:p>
    <w:p w:rsidR="00267EDD" w:rsidRDefault="00267EDD" w:rsidP="00267EDD">
      <w:pPr>
        <w:widowControl/>
        <w:rPr>
          <w:rFonts w:eastAsia="TimesNew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45495">
        <w:rPr>
          <w:rFonts w:eastAsia="TimesNewRoman"/>
          <w:sz w:val="24"/>
          <w:szCs w:val="24"/>
        </w:rPr>
        <w:t xml:space="preserve">Цели и задачи развивающей программы. Принципы построения </w:t>
      </w:r>
      <w:proofErr w:type="spellStart"/>
      <w:r w:rsidRPr="00D45495">
        <w:rPr>
          <w:rFonts w:eastAsia="TimesNewRoman"/>
          <w:sz w:val="24"/>
          <w:szCs w:val="24"/>
        </w:rPr>
        <w:t>иструктурные</w:t>
      </w:r>
      <w:proofErr w:type="spellEnd"/>
      <w:r w:rsidRPr="00D45495">
        <w:rPr>
          <w:rFonts w:eastAsia="TimesNewRoman"/>
          <w:sz w:val="24"/>
          <w:szCs w:val="24"/>
        </w:rPr>
        <w:t xml:space="preserve"> компоненты пояснительной записки к программе</w:t>
      </w:r>
      <w:r>
        <w:rPr>
          <w:rFonts w:eastAsia="TimesNewRoman"/>
          <w:sz w:val="24"/>
          <w:szCs w:val="24"/>
        </w:rPr>
        <w:t xml:space="preserve">. </w:t>
      </w:r>
      <w:r w:rsidRPr="00D45495">
        <w:rPr>
          <w:rFonts w:eastAsia="TimesNewRoman"/>
          <w:sz w:val="24"/>
          <w:szCs w:val="24"/>
        </w:rPr>
        <w:t>Планируемые результаты внеурочной деятельности</w:t>
      </w:r>
      <w:r>
        <w:rPr>
          <w:rFonts w:eastAsia="TimesNewRoman"/>
          <w:sz w:val="24"/>
          <w:szCs w:val="24"/>
        </w:rPr>
        <w:t>.</w:t>
      </w:r>
    </w:p>
    <w:p w:rsidR="00267EDD" w:rsidRPr="00D45495" w:rsidRDefault="00267EDD" w:rsidP="00267EDD">
      <w:pPr>
        <w:widowControl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ab/>
      </w:r>
      <w:r w:rsidRPr="00D45495">
        <w:rPr>
          <w:rFonts w:eastAsia="TimesNewRoman"/>
          <w:sz w:val="24"/>
          <w:szCs w:val="24"/>
        </w:rPr>
        <w:t xml:space="preserve">Принципы построения и структурные компоненты </w:t>
      </w:r>
      <w:proofErr w:type="spellStart"/>
      <w:proofErr w:type="gramStart"/>
      <w:r w:rsidRPr="00D45495">
        <w:rPr>
          <w:rFonts w:eastAsia="TimesNewRoman"/>
          <w:sz w:val="24"/>
          <w:szCs w:val="24"/>
        </w:rPr>
        <w:t>учебно</w:t>
      </w:r>
      <w:proofErr w:type="spellEnd"/>
      <w:r w:rsidRPr="00D45495">
        <w:rPr>
          <w:rFonts w:eastAsia="TimesNewRoman"/>
          <w:sz w:val="24"/>
          <w:szCs w:val="24"/>
        </w:rPr>
        <w:t>- тематического</w:t>
      </w:r>
      <w:proofErr w:type="gramEnd"/>
      <w:r w:rsidRPr="00D45495">
        <w:rPr>
          <w:rFonts w:eastAsia="TimesNewRoman"/>
          <w:sz w:val="24"/>
          <w:szCs w:val="24"/>
        </w:rPr>
        <w:t xml:space="preserve"> плана к программе.</w:t>
      </w:r>
    </w:p>
    <w:p w:rsidR="00267EDD" w:rsidRPr="00D45495" w:rsidRDefault="00267EDD" w:rsidP="00267EDD">
      <w:pPr>
        <w:widowControl/>
        <w:rPr>
          <w:rFonts w:eastAsia="TimesNewRoman"/>
          <w:sz w:val="24"/>
          <w:szCs w:val="24"/>
        </w:rPr>
      </w:pPr>
      <w:r w:rsidRPr="00D45495">
        <w:rPr>
          <w:rFonts w:eastAsia="TimesNewRoman"/>
          <w:sz w:val="24"/>
          <w:szCs w:val="24"/>
        </w:rPr>
        <w:tab/>
        <w:t xml:space="preserve">Разработка содержания развивающей программы в соответствии </w:t>
      </w:r>
      <w:proofErr w:type="spellStart"/>
      <w:r w:rsidRPr="00D45495">
        <w:rPr>
          <w:rFonts w:eastAsia="TimesNewRoman"/>
          <w:sz w:val="24"/>
          <w:szCs w:val="24"/>
        </w:rPr>
        <w:t>свозрастными</w:t>
      </w:r>
      <w:proofErr w:type="spellEnd"/>
      <w:r w:rsidRPr="00D45495">
        <w:rPr>
          <w:rFonts w:eastAsia="TimesNewRoman"/>
          <w:sz w:val="24"/>
          <w:szCs w:val="24"/>
        </w:rPr>
        <w:t xml:space="preserve"> особенностями младших школьников.</w:t>
      </w:r>
    </w:p>
    <w:p w:rsidR="00267EDD" w:rsidRPr="00D45495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67EDD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7DD7">
        <w:rPr>
          <w:color w:val="000000"/>
          <w:sz w:val="24"/>
          <w:szCs w:val="24"/>
        </w:rPr>
        <w:t>Тема 16. Проектирование мероприятий, направленных на формирование ценностного отношения</w:t>
      </w:r>
    </w:p>
    <w:p w:rsidR="00267EDD" w:rsidRPr="00D45495" w:rsidRDefault="00267EDD" w:rsidP="00267EDD">
      <w:pPr>
        <w:widowControl/>
        <w:rPr>
          <w:rFonts w:eastAsia="TimesNew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Pr="00D45495">
        <w:rPr>
          <w:rFonts w:eastAsia="TimesNewRoman"/>
          <w:sz w:val="24"/>
          <w:szCs w:val="24"/>
        </w:rPr>
        <w:t xml:space="preserve">Проектирование и представление мероприятия для </w:t>
      </w:r>
      <w:proofErr w:type="spellStart"/>
      <w:r w:rsidRPr="00D45495">
        <w:rPr>
          <w:rFonts w:eastAsia="TimesNewRoman"/>
          <w:sz w:val="24"/>
          <w:szCs w:val="24"/>
        </w:rPr>
        <w:t>организациивнеурочной</w:t>
      </w:r>
      <w:proofErr w:type="spellEnd"/>
      <w:r w:rsidRPr="00D45495">
        <w:rPr>
          <w:rFonts w:eastAsia="TimesNewRoman"/>
          <w:sz w:val="24"/>
          <w:szCs w:val="24"/>
        </w:rPr>
        <w:t xml:space="preserve"> деятельности в области </w:t>
      </w:r>
      <w:r>
        <w:rPr>
          <w:rFonts w:eastAsia="TimesNewRoman"/>
          <w:sz w:val="24"/>
          <w:szCs w:val="24"/>
        </w:rPr>
        <w:t xml:space="preserve">духовно-нравственного  </w:t>
      </w:r>
      <w:r w:rsidRPr="00D45495">
        <w:rPr>
          <w:rFonts w:eastAsia="TimesNewRoman"/>
          <w:sz w:val="24"/>
          <w:szCs w:val="24"/>
        </w:rPr>
        <w:t xml:space="preserve">направления: детские исследовательские проекты, </w:t>
      </w:r>
      <w:proofErr w:type="spellStart"/>
      <w:r w:rsidRPr="00D45495">
        <w:rPr>
          <w:rFonts w:eastAsia="TimesNewRoman"/>
          <w:sz w:val="24"/>
          <w:szCs w:val="24"/>
        </w:rPr>
        <w:t>внешкольныеакции</w:t>
      </w:r>
      <w:proofErr w:type="spellEnd"/>
      <w:r w:rsidRPr="00D45495">
        <w:rPr>
          <w:rFonts w:eastAsia="TimesNewRoman"/>
          <w:sz w:val="24"/>
          <w:szCs w:val="24"/>
        </w:rPr>
        <w:t xml:space="preserve"> (конференции учащихся, интеллектуальные марафоны и т.</w:t>
      </w:r>
      <w:proofErr w:type="gramEnd"/>
    </w:p>
    <w:p w:rsidR="00267EDD" w:rsidRPr="00D45495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D45495">
        <w:rPr>
          <w:rFonts w:eastAsia="TimesNewRoman"/>
          <w:sz w:val="24"/>
          <w:szCs w:val="24"/>
        </w:rPr>
        <w:t>п.), школьный музей-клуб и т.д. (по выбору)</w:t>
      </w:r>
    </w:p>
    <w:p w:rsidR="00267EDD" w:rsidRPr="00D45495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67EDD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7DD7">
        <w:rPr>
          <w:color w:val="000000"/>
          <w:sz w:val="24"/>
          <w:szCs w:val="24"/>
        </w:rPr>
        <w:t xml:space="preserve">Тема 17. Проектирование мероприятий, совместных с  семьей </w:t>
      </w:r>
    </w:p>
    <w:p w:rsidR="00267EDD" w:rsidRPr="0077730F" w:rsidRDefault="00267EDD" w:rsidP="00267EDD">
      <w:pPr>
        <w:widowControl/>
        <w:rPr>
          <w:rFonts w:eastAsia="TimesNew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7730F">
        <w:rPr>
          <w:rFonts w:eastAsia="TimesNewRoman"/>
          <w:sz w:val="24"/>
          <w:szCs w:val="24"/>
        </w:rPr>
        <w:t xml:space="preserve">Проектирование и представление мероприятия для </w:t>
      </w:r>
      <w:proofErr w:type="spellStart"/>
      <w:r w:rsidRPr="0077730F">
        <w:rPr>
          <w:rFonts w:eastAsia="TimesNewRoman"/>
          <w:sz w:val="24"/>
          <w:szCs w:val="24"/>
        </w:rPr>
        <w:t>организациивнеурочной</w:t>
      </w:r>
      <w:proofErr w:type="spellEnd"/>
      <w:r w:rsidRPr="0077730F">
        <w:rPr>
          <w:rFonts w:eastAsia="TimesNewRoman"/>
          <w:sz w:val="24"/>
          <w:szCs w:val="24"/>
        </w:rPr>
        <w:t xml:space="preserve"> деятельности </w:t>
      </w:r>
      <w:proofErr w:type="gramStart"/>
      <w:r w:rsidRPr="0077730F">
        <w:rPr>
          <w:rFonts w:eastAsia="TimesNewRoman"/>
          <w:sz w:val="24"/>
          <w:szCs w:val="24"/>
        </w:rPr>
        <w:t>совместных</w:t>
      </w:r>
      <w:proofErr w:type="gramEnd"/>
      <w:r w:rsidRPr="0077730F">
        <w:rPr>
          <w:rFonts w:eastAsia="TimesNewRoman"/>
          <w:sz w:val="24"/>
          <w:szCs w:val="24"/>
        </w:rPr>
        <w:t xml:space="preserve"> с семьей: праздник, проект</w:t>
      </w:r>
      <w:r>
        <w:rPr>
          <w:rFonts w:eastAsia="TimesNewRoman"/>
          <w:sz w:val="24"/>
          <w:szCs w:val="24"/>
        </w:rPr>
        <w:t xml:space="preserve">, </w:t>
      </w:r>
      <w:r w:rsidRPr="0077730F">
        <w:rPr>
          <w:rFonts w:eastAsia="TimesNewRoman"/>
          <w:sz w:val="24"/>
          <w:szCs w:val="24"/>
        </w:rPr>
        <w:t>соревнования, клуб, десант.</w:t>
      </w:r>
    </w:p>
    <w:p w:rsidR="00267EDD" w:rsidRPr="0077730F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67EDD" w:rsidRPr="0077730F" w:rsidRDefault="00267EDD" w:rsidP="00267ED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7730F">
        <w:rPr>
          <w:color w:val="000000"/>
          <w:sz w:val="24"/>
          <w:szCs w:val="24"/>
        </w:rPr>
        <w:t>Тема 18. Организация внеурочных мероприятий в условиях инклюзивного образования</w:t>
      </w:r>
    </w:p>
    <w:p w:rsidR="00267EDD" w:rsidRPr="0077730F" w:rsidRDefault="00267EDD" w:rsidP="00267EDD">
      <w:pPr>
        <w:widowControl/>
        <w:rPr>
          <w:rFonts w:eastAsia="TimesNewRoman"/>
          <w:sz w:val="24"/>
          <w:szCs w:val="24"/>
        </w:rPr>
      </w:pPr>
      <w:r w:rsidRPr="0077730F">
        <w:rPr>
          <w:b/>
          <w:color w:val="000000"/>
          <w:sz w:val="24"/>
          <w:szCs w:val="24"/>
        </w:rPr>
        <w:tab/>
      </w:r>
      <w:r w:rsidRPr="0077730F">
        <w:rPr>
          <w:rFonts w:eastAsia="TimesNewRoman"/>
          <w:sz w:val="24"/>
          <w:szCs w:val="24"/>
        </w:rPr>
        <w:t xml:space="preserve">Особенности организации и проведения мероприятий, </w:t>
      </w:r>
      <w:proofErr w:type="spellStart"/>
      <w:r w:rsidRPr="0077730F">
        <w:rPr>
          <w:rFonts w:eastAsia="TimesNewRoman"/>
          <w:sz w:val="24"/>
          <w:szCs w:val="24"/>
        </w:rPr>
        <w:t>требующихсоздания</w:t>
      </w:r>
      <w:proofErr w:type="spellEnd"/>
      <w:r w:rsidRPr="0077730F">
        <w:rPr>
          <w:rFonts w:eastAsia="TimesNewRoman"/>
          <w:sz w:val="24"/>
          <w:szCs w:val="24"/>
        </w:rPr>
        <w:t xml:space="preserve"> специальных условия для включения обучающихся </w:t>
      </w:r>
      <w:proofErr w:type="spellStart"/>
      <w:r w:rsidRPr="0077730F">
        <w:rPr>
          <w:rFonts w:eastAsia="TimesNewRoman"/>
          <w:sz w:val="24"/>
          <w:szCs w:val="24"/>
        </w:rPr>
        <w:t>сограниченными</w:t>
      </w:r>
      <w:proofErr w:type="spellEnd"/>
      <w:r w:rsidRPr="0077730F">
        <w:rPr>
          <w:rFonts w:eastAsia="TimesNewRoman"/>
          <w:sz w:val="24"/>
          <w:szCs w:val="24"/>
        </w:rPr>
        <w:t xml:space="preserve"> возможностями здоровья.</w:t>
      </w:r>
    </w:p>
    <w:p w:rsidR="00267EDD" w:rsidRPr="00871138" w:rsidRDefault="00267EDD" w:rsidP="00267E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267EDD" w:rsidRDefault="00267EDD" w:rsidP="00267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267EDD" w:rsidRPr="00793E1B" w:rsidRDefault="00267EDD" w:rsidP="00267ED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57222" w:rsidRPr="00457222" w:rsidRDefault="00267EDD" w:rsidP="0045722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1418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8A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Технология в начальной школе: содержание предмета, технологии обучения</w:t>
      </w:r>
      <w:r w:rsidRPr="001418A0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>Т.С.Котлярова</w:t>
      </w:r>
      <w:r w:rsidRPr="001418A0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CE6E68">
        <w:rPr>
          <w:rFonts w:ascii="Times New Roman" w:hAnsi="Times New Roman"/>
          <w:sz w:val="24"/>
          <w:szCs w:val="24"/>
        </w:rPr>
        <w:t>2</w:t>
      </w:r>
      <w:r w:rsidR="00457222">
        <w:rPr>
          <w:rFonts w:ascii="Times New Roman" w:hAnsi="Times New Roman"/>
          <w:sz w:val="24"/>
          <w:szCs w:val="24"/>
        </w:rPr>
        <w:t>2</w:t>
      </w:r>
    </w:p>
    <w:p w:rsidR="00267EDD" w:rsidRPr="009E5645" w:rsidRDefault="00267EDD" w:rsidP="00267ED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</w:t>
      </w:r>
      <w:r>
        <w:rPr>
          <w:rFonts w:ascii="Times New Roman" w:hAnsi="Times New Roman"/>
          <w:sz w:val="24"/>
          <w:szCs w:val="24"/>
        </w:rPr>
        <w:t>.08.</w:t>
      </w:r>
      <w:r w:rsidRPr="009E5645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267EDD" w:rsidRPr="009E5645" w:rsidRDefault="00267EDD" w:rsidP="00267ED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67EDD" w:rsidRDefault="00267EDD" w:rsidP="00267ED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E56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</w:t>
      </w:r>
      <w:r>
        <w:rPr>
          <w:rFonts w:ascii="Times New Roman" w:hAnsi="Times New Roman"/>
          <w:sz w:val="24"/>
          <w:szCs w:val="24"/>
        </w:rPr>
        <w:t>.08.</w:t>
      </w:r>
      <w:r w:rsidRPr="009E5645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267EDD" w:rsidRPr="009E5645" w:rsidRDefault="00267EDD" w:rsidP="00267ED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EDD" w:rsidRPr="00793E1B" w:rsidRDefault="00267EDD" w:rsidP="00267EDD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267EDD" w:rsidRPr="00793E1B" w:rsidRDefault="00267EDD" w:rsidP="00267ED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67EDD" w:rsidRPr="00B14050" w:rsidRDefault="00267EDD" w:rsidP="00267ED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267EDD" w:rsidRDefault="00267EDD" w:rsidP="00267ED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31FF6">
        <w:rPr>
          <w:rFonts w:ascii="Times New Roman" w:hAnsi="Times New Roman"/>
          <w:sz w:val="24"/>
          <w:szCs w:val="24"/>
        </w:rPr>
        <w:t>Серебренников, Л. Н. Методика обучения технологии</w:t>
      </w:r>
      <w:proofErr w:type="gramStart"/>
      <w:r w:rsidRPr="00C31F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1FF6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31F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31FF6">
        <w:rPr>
          <w:rFonts w:ascii="Times New Roman" w:hAnsi="Times New Roman"/>
          <w:sz w:val="24"/>
          <w:szCs w:val="24"/>
        </w:rPr>
        <w:t xml:space="preserve"> / Л. Н. Серебренников. — 2-е изд., </w:t>
      </w:r>
      <w:proofErr w:type="spellStart"/>
      <w:r w:rsidRPr="00C31FF6">
        <w:rPr>
          <w:rFonts w:ascii="Times New Roman" w:hAnsi="Times New Roman"/>
          <w:sz w:val="24"/>
          <w:szCs w:val="24"/>
        </w:rPr>
        <w:t>испр</w:t>
      </w:r>
      <w:proofErr w:type="spellEnd"/>
      <w:r w:rsidRPr="00C31FF6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C31FF6">
        <w:rPr>
          <w:rFonts w:ascii="Times New Roman" w:hAnsi="Times New Roman"/>
          <w:sz w:val="24"/>
          <w:szCs w:val="24"/>
        </w:rPr>
        <w:t>Юрайт</w:t>
      </w:r>
      <w:proofErr w:type="spellEnd"/>
      <w:r w:rsidRPr="00C31FF6">
        <w:rPr>
          <w:rFonts w:ascii="Times New Roman" w:hAnsi="Times New Roman"/>
          <w:sz w:val="24"/>
          <w:szCs w:val="24"/>
        </w:rPr>
        <w:t xml:space="preserve">, 2018. — 226 с. — (Серия : </w:t>
      </w:r>
      <w:proofErr w:type="gramStart"/>
      <w:r w:rsidRPr="00C31FF6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C31FF6">
        <w:rPr>
          <w:rFonts w:ascii="Times New Roman" w:hAnsi="Times New Roman"/>
          <w:sz w:val="24"/>
          <w:szCs w:val="24"/>
        </w:rPr>
        <w:t xml:space="preserve"> — ISBN 978-5-534-06302-8. — Режим доступа</w:t>
      </w:r>
      <w:proofErr w:type="gramStart"/>
      <w:r w:rsidRPr="00C31F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1FF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6A5777">
          <w:rPr>
            <w:rStyle w:val="a8"/>
            <w:rFonts w:ascii="Times New Roman" w:hAnsi="Times New Roman"/>
            <w:sz w:val="24"/>
            <w:szCs w:val="24"/>
          </w:rPr>
          <w:t>www.biblio-online.ru/book/287C8641-25D2-4793-A8AD-5C079BD6333B.</w:t>
        </w:r>
      </w:hyperlink>
    </w:p>
    <w:p w:rsidR="00267EDD" w:rsidRPr="00F46147" w:rsidRDefault="00267EDD" w:rsidP="00267ED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46147">
        <w:rPr>
          <w:rFonts w:ascii="Times New Roman" w:hAnsi="Times New Roman"/>
          <w:sz w:val="24"/>
          <w:szCs w:val="24"/>
        </w:rPr>
        <w:t>Павлова Н.А. Организация деятельности младших школьников на занятиях по технологии и изобразительному искусству [Электронный ресурс]</w:t>
      </w:r>
      <w:proofErr w:type="gramStart"/>
      <w:r w:rsidRPr="00F461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6147">
        <w:rPr>
          <w:rFonts w:ascii="Times New Roman" w:hAnsi="Times New Roman"/>
          <w:sz w:val="24"/>
          <w:szCs w:val="24"/>
        </w:rPr>
        <w:t xml:space="preserve"> методические рекомендации по работе с различными видами бумаги и картона (наблюдения и опыты) / Н.А. Павлова. — Электрон</w:t>
      </w:r>
      <w:proofErr w:type="gramStart"/>
      <w:r w:rsidRPr="00F46147">
        <w:rPr>
          <w:rFonts w:ascii="Times New Roman" w:hAnsi="Times New Roman"/>
          <w:sz w:val="24"/>
          <w:szCs w:val="24"/>
        </w:rPr>
        <w:t>.</w:t>
      </w:r>
      <w:proofErr w:type="gramEnd"/>
      <w:r w:rsidRPr="00F461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147">
        <w:rPr>
          <w:rFonts w:ascii="Times New Roman" w:hAnsi="Times New Roman"/>
          <w:sz w:val="24"/>
          <w:szCs w:val="24"/>
        </w:rPr>
        <w:t>т</w:t>
      </w:r>
      <w:proofErr w:type="gramEnd"/>
      <w:r w:rsidRPr="00F46147">
        <w:rPr>
          <w:rFonts w:ascii="Times New Roman" w:hAnsi="Times New Roman"/>
          <w:sz w:val="24"/>
          <w:szCs w:val="24"/>
        </w:rPr>
        <w:t xml:space="preserve">екстовые данные. — Набережные Челны: </w:t>
      </w:r>
      <w:proofErr w:type="spellStart"/>
      <w:r w:rsidRPr="00F46147"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  <w:r w:rsidRPr="00F46147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университет, 2016. — 75 </w:t>
      </w:r>
      <w:proofErr w:type="spellStart"/>
      <w:r w:rsidRPr="00F46147">
        <w:rPr>
          <w:rFonts w:ascii="Times New Roman" w:hAnsi="Times New Roman"/>
          <w:sz w:val="24"/>
          <w:szCs w:val="24"/>
        </w:rPr>
        <w:t>c</w:t>
      </w:r>
      <w:proofErr w:type="spellEnd"/>
      <w:r w:rsidRPr="00F46147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6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http://www.iprbookshop.ru/66810.html</w:t>
        </w:r>
      </w:hyperlink>
    </w:p>
    <w:p w:rsidR="00267EDD" w:rsidRDefault="00267EDD" w:rsidP="00267EDD">
      <w:pPr>
        <w:jc w:val="center"/>
        <w:rPr>
          <w:b/>
          <w:i/>
          <w:sz w:val="24"/>
          <w:szCs w:val="24"/>
        </w:rPr>
      </w:pPr>
      <w:r w:rsidRPr="009E5645">
        <w:rPr>
          <w:b/>
          <w:i/>
          <w:sz w:val="24"/>
          <w:szCs w:val="24"/>
        </w:rPr>
        <w:t>Дополнительная</w:t>
      </w:r>
    </w:p>
    <w:p w:rsidR="00267EDD" w:rsidRPr="00F46147" w:rsidRDefault="00267EDD" w:rsidP="00267ED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>Борисов В.Ю. Методика обучения преподаванию изобразительного искусства в вопросах и ответах. Готовимся к экзамену [Электронный ресурс]</w:t>
      </w:r>
      <w:proofErr w:type="gramStart"/>
      <w:r w:rsidRPr="001C50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0CB">
        <w:rPr>
          <w:rFonts w:ascii="Times New Roman" w:hAnsi="Times New Roman"/>
          <w:sz w:val="24"/>
          <w:szCs w:val="24"/>
        </w:rPr>
        <w:t xml:space="preserve"> учебно-</w:t>
      </w:r>
      <w:r w:rsidRPr="001C50CB">
        <w:rPr>
          <w:rFonts w:ascii="Times New Roman" w:hAnsi="Times New Roman"/>
          <w:sz w:val="24"/>
          <w:szCs w:val="24"/>
        </w:rPr>
        <w:lastRenderedPageBreak/>
        <w:t>методическое пособие / В.Ю. Борисов, Н.Н. Борисов. — Электрон</w:t>
      </w:r>
      <w:proofErr w:type="gramStart"/>
      <w:r w:rsidRPr="001C50CB">
        <w:rPr>
          <w:rFonts w:ascii="Times New Roman" w:hAnsi="Times New Roman"/>
          <w:sz w:val="24"/>
          <w:szCs w:val="24"/>
        </w:rPr>
        <w:t>.</w:t>
      </w:r>
      <w:proofErr w:type="gramEnd"/>
      <w:r w:rsidRPr="001C50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0CB">
        <w:rPr>
          <w:rFonts w:ascii="Times New Roman" w:hAnsi="Times New Roman"/>
          <w:sz w:val="24"/>
          <w:szCs w:val="24"/>
        </w:rPr>
        <w:t>т</w:t>
      </w:r>
      <w:proofErr w:type="gramEnd"/>
      <w:r w:rsidRPr="001C50C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1C50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0CB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университет, 201</w:t>
      </w:r>
      <w:r>
        <w:rPr>
          <w:rFonts w:ascii="Times New Roman" w:hAnsi="Times New Roman"/>
          <w:sz w:val="24"/>
          <w:szCs w:val="24"/>
        </w:rPr>
        <w:t>7</w:t>
      </w:r>
      <w:r w:rsidRPr="001C50CB">
        <w:rPr>
          <w:rFonts w:ascii="Times New Roman" w:hAnsi="Times New Roman"/>
          <w:sz w:val="24"/>
          <w:szCs w:val="24"/>
        </w:rPr>
        <w:t xml:space="preserve">. — 80 </w:t>
      </w:r>
      <w:proofErr w:type="spellStart"/>
      <w:r w:rsidRPr="001C50CB">
        <w:rPr>
          <w:rFonts w:ascii="Times New Roman" w:hAnsi="Times New Roman"/>
          <w:sz w:val="24"/>
          <w:szCs w:val="24"/>
        </w:rPr>
        <w:t>c</w:t>
      </w:r>
      <w:proofErr w:type="spellEnd"/>
      <w:r w:rsidRPr="001C50CB">
        <w:rPr>
          <w:rFonts w:ascii="Times New Roman" w:hAnsi="Times New Roman"/>
          <w:sz w:val="24"/>
          <w:szCs w:val="24"/>
        </w:rPr>
        <w:t xml:space="preserve">. — 978-5-4263-0616-5. — Режим доступа: </w:t>
      </w:r>
      <w:hyperlink r:id="rId7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http://www.iprbookshop.ru/79057.html</w:t>
        </w:r>
      </w:hyperlink>
    </w:p>
    <w:p w:rsidR="00267EDD" w:rsidRDefault="00267EDD" w:rsidP="00267EDD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39B">
        <w:rPr>
          <w:rFonts w:ascii="Times New Roman" w:hAnsi="Times New Roman"/>
          <w:sz w:val="24"/>
          <w:szCs w:val="24"/>
        </w:rPr>
        <w:t>Черткоева</w:t>
      </w:r>
      <w:proofErr w:type="spellEnd"/>
      <w:r w:rsidRPr="00EF439B">
        <w:rPr>
          <w:rFonts w:ascii="Times New Roman" w:hAnsi="Times New Roman"/>
          <w:sz w:val="24"/>
          <w:szCs w:val="24"/>
        </w:rPr>
        <w:t xml:space="preserve"> В.Г. Развитие творческих способностей младших школьников посредством художественно-изобразительной деятельности [Электронный ресурс]</w:t>
      </w:r>
      <w:proofErr w:type="gramStart"/>
      <w:r w:rsidRPr="00EF43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439B">
        <w:rPr>
          <w:rFonts w:ascii="Times New Roman" w:hAnsi="Times New Roman"/>
          <w:sz w:val="24"/>
          <w:szCs w:val="24"/>
        </w:rPr>
        <w:t xml:space="preserve"> монография / В.Г. </w:t>
      </w:r>
      <w:proofErr w:type="spellStart"/>
      <w:r w:rsidRPr="00EF439B">
        <w:rPr>
          <w:rFonts w:ascii="Times New Roman" w:hAnsi="Times New Roman"/>
          <w:sz w:val="24"/>
          <w:szCs w:val="24"/>
        </w:rPr>
        <w:t>Черткоева</w:t>
      </w:r>
      <w:proofErr w:type="spellEnd"/>
      <w:r w:rsidRPr="00EF439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EF439B">
        <w:rPr>
          <w:rFonts w:ascii="Times New Roman" w:hAnsi="Times New Roman"/>
          <w:sz w:val="24"/>
          <w:szCs w:val="24"/>
        </w:rPr>
        <w:t>.</w:t>
      </w:r>
      <w:proofErr w:type="gramEnd"/>
      <w:r w:rsidRPr="00EF4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39B">
        <w:rPr>
          <w:rFonts w:ascii="Times New Roman" w:hAnsi="Times New Roman"/>
          <w:sz w:val="24"/>
          <w:szCs w:val="24"/>
        </w:rPr>
        <w:t>т</w:t>
      </w:r>
      <w:proofErr w:type="gramEnd"/>
      <w:r w:rsidRPr="00EF439B">
        <w:rPr>
          <w:rFonts w:ascii="Times New Roman" w:hAnsi="Times New Roman"/>
          <w:sz w:val="24"/>
          <w:szCs w:val="24"/>
        </w:rPr>
        <w:t xml:space="preserve">екстовые данные. — Владикавказ: Северо-Осетинский государственный педагогический институт, 2014. — 160 </w:t>
      </w:r>
      <w:proofErr w:type="spellStart"/>
      <w:r w:rsidRPr="00EF439B">
        <w:rPr>
          <w:rFonts w:ascii="Times New Roman" w:hAnsi="Times New Roman"/>
          <w:sz w:val="24"/>
          <w:szCs w:val="24"/>
        </w:rPr>
        <w:t>c</w:t>
      </w:r>
      <w:proofErr w:type="spellEnd"/>
      <w:r w:rsidRPr="00EF439B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8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http://www.iprbookshop.ru/64916.html</w:t>
        </w:r>
      </w:hyperlink>
    </w:p>
    <w:p w:rsidR="00267EDD" w:rsidRDefault="00267EDD" w:rsidP="00267EDD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267EDD" w:rsidRPr="00793E1B" w:rsidRDefault="00267EDD" w:rsidP="00267ED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6A577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267EDD" w:rsidRPr="00793E1B" w:rsidRDefault="00267EDD" w:rsidP="00267ED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C801A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267EDD" w:rsidRPr="00793E1B" w:rsidRDefault="00267EDD" w:rsidP="00267ED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267EDD" w:rsidRPr="00793E1B" w:rsidRDefault="00267EDD" w:rsidP="00267ED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</w:t>
      </w:r>
      <w:r w:rsidRPr="00793E1B">
        <w:rPr>
          <w:color w:val="000000"/>
          <w:sz w:val="24"/>
          <w:szCs w:val="24"/>
        </w:rPr>
        <w:lastRenderedPageBreak/>
        <w:t xml:space="preserve">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267EDD" w:rsidRPr="00793E1B" w:rsidRDefault="00267EDD" w:rsidP="00267ED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67EDD" w:rsidRPr="00793E1B" w:rsidRDefault="00267EDD" w:rsidP="00267E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267EDD" w:rsidRPr="009E5645" w:rsidRDefault="00267EDD" w:rsidP="00267EDD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14050">
        <w:rPr>
          <w:bCs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Теория и методика внеурочной деятельности младших школьников</w:t>
      </w:r>
      <w:r w:rsidRPr="00B14050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67EDD" w:rsidRPr="00793E1B" w:rsidRDefault="00267EDD" w:rsidP="00267ED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67EDD" w:rsidRPr="00793E1B" w:rsidRDefault="00267EDD" w:rsidP="00267ED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</w:t>
      </w:r>
      <w:r w:rsidRPr="00793E1B">
        <w:rPr>
          <w:color w:val="000000"/>
          <w:sz w:val="24"/>
          <w:szCs w:val="24"/>
        </w:rPr>
        <w:lastRenderedPageBreak/>
        <w:t xml:space="preserve">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267EDD" w:rsidRPr="00793E1B" w:rsidRDefault="00267EDD" w:rsidP="00267E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67EDD" w:rsidRPr="00793E1B" w:rsidRDefault="00267EDD" w:rsidP="00267E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267EDD" w:rsidRPr="00793E1B" w:rsidRDefault="00267EDD" w:rsidP="00267E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67EDD" w:rsidRPr="00793E1B" w:rsidRDefault="00267EDD" w:rsidP="00267E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267EDD" w:rsidRPr="00793E1B" w:rsidRDefault="00267EDD" w:rsidP="00267E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67EDD" w:rsidRPr="00793E1B" w:rsidRDefault="00267EDD" w:rsidP="00267E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67EDD" w:rsidRPr="00793E1B" w:rsidRDefault="00267EDD" w:rsidP="00267E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67EDD" w:rsidRPr="00793E1B" w:rsidRDefault="00267EDD" w:rsidP="00267E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267EDD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>
        <w:rPr>
          <w:color w:val="000000"/>
          <w:sz w:val="24"/>
          <w:szCs w:val="24"/>
        </w:rPr>
        <w:t>тов (планы ответов);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267EDD" w:rsidRPr="00793E1B" w:rsidRDefault="00267EDD" w:rsidP="00267EDD">
      <w:pPr>
        <w:ind w:firstLine="709"/>
        <w:jc w:val="both"/>
        <w:rPr>
          <w:color w:val="000000"/>
          <w:sz w:val="24"/>
          <w:szCs w:val="24"/>
        </w:rPr>
      </w:pPr>
    </w:p>
    <w:p w:rsidR="00267EDD" w:rsidRPr="00FD675A" w:rsidRDefault="00267EDD" w:rsidP="00267ED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D675A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267EDD" w:rsidRPr="00FD675A" w:rsidRDefault="00267EDD" w:rsidP="00267EDD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D675A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FD675A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2" w:history="1">
        <w:r w:rsidR="00C801AA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267EDD" w:rsidRPr="00FD675A" w:rsidRDefault="00267EDD" w:rsidP="00267EDD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D675A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FD675A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3" w:history="1">
        <w:r w:rsidR="00C801AA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267EDD" w:rsidRPr="00FD675A" w:rsidRDefault="00267EDD" w:rsidP="00267EDD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FD675A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C801AA">
          <w:rPr>
            <w:rStyle w:val="a8"/>
            <w:sz w:val="24"/>
            <w:szCs w:val="24"/>
          </w:rPr>
          <w:t>http://pravo.gov.ru....</w:t>
        </w:r>
      </w:hyperlink>
      <w:r w:rsidRPr="00FD675A">
        <w:rPr>
          <w:color w:val="000000"/>
          <w:sz w:val="24"/>
          <w:szCs w:val="24"/>
        </w:rPr>
        <w:t>.</w:t>
      </w:r>
    </w:p>
    <w:p w:rsidR="00267EDD" w:rsidRPr="00FD675A" w:rsidRDefault="00267EDD" w:rsidP="00267EDD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FD675A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FD675A">
        <w:rPr>
          <w:color w:val="000000"/>
          <w:sz w:val="24"/>
          <w:szCs w:val="24"/>
        </w:rPr>
        <w:br/>
        <w:t xml:space="preserve">образования </w:t>
      </w:r>
      <w:hyperlink r:id="rId25" w:history="1">
        <w:r w:rsidR="00C801AA">
          <w:rPr>
            <w:rStyle w:val="a8"/>
            <w:sz w:val="24"/>
            <w:szCs w:val="24"/>
          </w:rPr>
          <w:t>http://fgosvo.ru....</w:t>
        </w:r>
      </w:hyperlink>
      <w:r w:rsidRPr="00FD675A">
        <w:rPr>
          <w:color w:val="000000"/>
          <w:sz w:val="24"/>
          <w:szCs w:val="24"/>
        </w:rPr>
        <w:t>.</w:t>
      </w:r>
    </w:p>
    <w:p w:rsidR="00267EDD" w:rsidRPr="00FD675A" w:rsidRDefault="00267EDD" w:rsidP="00267EDD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FD675A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6" w:history="1">
        <w:r w:rsidR="00C801AA">
          <w:rPr>
            <w:rStyle w:val="a8"/>
            <w:sz w:val="24"/>
            <w:szCs w:val="24"/>
          </w:rPr>
          <w:t>http://www.ict.edu.ru....</w:t>
        </w:r>
      </w:hyperlink>
      <w:r w:rsidRPr="00FD675A">
        <w:rPr>
          <w:color w:val="000000"/>
          <w:sz w:val="24"/>
          <w:szCs w:val="24"/>
        </w:rPr>
        <w:t>.</w:t>
      </w:r>
    </w:p>
    <w:p w:rsidR="00267EDD" w:rsidRPr="00FD675A" w:rsidRDefault="00267EDD" w:rsidP="00267EDD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FD675A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27" w:history="1">
        <w:r w:rsidR="00C801AA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267EDD" w:rsidRPr="00FD675A" w:rsidRDefault="00267EDD" w:rsidP="00267EDD">
      <w:pPr>
        <w:ind w:firstLine="709"/>
        <w:jc w:val="both"/>
        <w:rPr>
          <w:b/>
          <w:sz w:val="24"/>
          <w:szCs w:val="24"/>
        </w:rPr>
      </w:pPr>
    </w:p>
    <w:p w:rsidR="00267EDD" w:rsidRPr="00FD675A" w:rsidRDefault="00267EDD" w:rsidP="00267EDD">
      <w:pPr>
        <w:ind w:firstLine="709"/>
        <w:jc w:val="both"/>
        <w:rPr>
          <w:b/>
          <w:sz w:val="24"/>
          <w:szCs w:val="24"/>
        </w:rPr>
      </w:pPr>
      <w:r w:rsidRPr="00FD675A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267EDD" w:rsidRPr="00FD675A" w:rsidRDefault="00267EDD" w:rsidP="00267EDD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FD675A">
        <w:rPr>
          <w:b/>
          <w:sz w:val="24"/>
          <w:szCs w:val="24"/>
        </w:rPr>
        <w:tab/>
      </w:r>
    </w:p>
    <w:p w:rsidR="00267EDD" w:rsidRPr="00FD675A" w:rsidRDefault="00267EDD" w:rsidP="00267EDD">
      <w:pPr>
        <w:ind w:firstLine="709"/>
        <w:jc w:val="both"/>
        <w:rPr>
          <w:sz w:val="24"/>
          <w:szCs w:val="24"/>
        </w:rPr>
      </w:pPr>
      <w:r w:rsidRPr="00FD675A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67EDD" w:rsidRPr="00FD675A" w:rsidRDefault="00267EDD" w:rsidP="00267EDD">
      <w:pPr>
        <w:ind w:firstLine="709"/>
        <w:jc w:val="both"/>
        <w:rPr>
          <w:sz w:val="24"/>
          <w:szCs w:val="24"/>
        </w:rPr>
      </w:pPr>
      <w:r w:rsidRPr="00FD675A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FD675A">
        <w:rPr>
          <w:sz w:val="24"/>
          <w:szCs w:val="24"/>
        </w:rPr>
        <w:t>Производственная</w:t>
      </w:r>
      <w:proofErr w:type="gramEnd"/>
      <w:r w:rsidRPr="00FD675A">
        <w:rPr>
          <w:sz w:val="24"/>
          <w:szCs w:val="24"/>
        </w:rPr>
        <w:t>, д. 41/1</w:t>
      </w:r>
    </w:p>
    <w:p w:rsidR="00267EDD" w:rsidRPr="00FD675A" w:rsidRDefault="00267EDD" w:rsidP="00267EDD">
      <w:pPr>
        <w:ind w:firstLine="709"/>
        <w:jc w:val="both"/>
        <w:rPr>
          <w:sz w:val="24"/>
          <w:szCs w:val="24"/>
        </w:rPr>
      </w:pPr>
      <w:r w:rsidRPr="00FD67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lastRenderedPageBreak/>
        <w:t>Windows</w:t>
      </w:r>
      <w:proofErr w:type="spellEnd"/>
      <w:r w:rsidRPr="00FD675A">
        <w:rPr>
          <w:sz w:val="24"/>
          <w:szCs w:val="24"/>
        </w:rPr>
        <w:t xml:space="preserve"> XP,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Professional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Plus</w:t>
      </w:r>
      <w:proofErr w:type="spellEnd"/>
      <w:r w:rsidRPr="00FD675A">
        <w:rPr>
          <w:sz w:val="24"/>
          <w:szCs w:val="24"/>
        </w:rPr>
        <w:t xml:space="preserve"> 2007,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Writer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Calc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Impress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Draw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Math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Base</w:t>
      </w:r>
      <w:proofErr w:type="spellEnd"/>
      <w:r w:rsidRPr="00FD675A">
        <w:rPr>
          <w:sz w:val="24"/>
          <w:szCs w:val="24"/>
        </w:rPr>
        <w:t>; 1С</w:t>
      </w:r>
      <w:proofErr w:type="gramStart"/>
      <w:r w:rsidRPr="00FD675A">
        <w:rPr>
          <w:sz w:val="24"/>
          <w:szCs w:val="24"/>
        </w:rPr>
        <w:t>:П</w:t>
      </w:r>
      <w:proofErr w:type="gramEnd"/>
      <w:r w:rsidRPr="00FD67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FD675A">
        <w:rPr>
          <w:sz w:val="24"/>
          <w:szCs w:val="24"/>
        </w:rPr>
        <w:t>Линко</w:t>
      </w:r>
      <w:proofErr w:type="spellEnd"/>
      <w:r w:rsidRPr="00FD675A">
        <w:rPr>
          <w:sz w:val="24"/>
          <w:szCs w:val="24"/>
        </w:rPr>
        <w:t xml:space="preserve"> V8.2, </w:t>
      </w:r>
      <w:proofErr w:type="spellStart"/>
      <w:r w:rsidRPr="00FD675A">
        <w:rPr>
          <w:sz w:val="24"/>
          <w:szCs w:val="24"/>
        </w:rPr>
        <w:t>Moodle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BigBlueButton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Kaspersky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Endpoint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Security</w:t>
      </w:r>
      <w:proofErr w:type="spellEnd"/>
      <w:r w:rsidRPr="00FD67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675A">
        <w:rPr>
          <w:sz w:val="24"/>
          <w:szCs w:val="24"/>
        </w:rPr>
        <w:t>контент</w:t>
      </w:r>
      <w:proofErr w:type="spellEnd"/>
      <w:r w:rsidRPr="00FD675A">
        <w:rPr>
          <w:sz w:val="24"/>
          <w:szCs w:val="24"/>
        </w:rPr>
        <w:t xml:space="preserve"> фильтрации </w:t>
      </w:r>
      <w:proofErr w:type="spellStart"/>
      <w:r w:rsidRPr="00FD675A">
        <w:rPr>
          <w:sz w:val="24"/>
          <w:szCs w:val="24"/>
        </w:rPr>
        <w:t>SkyDNS</w:t>
      </w:r>
      <w:proofErr w:type="spellEnd"/>
      <w:r w:rsidRPr="00FD675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D675A">
        <w:rPr>
          <w:sz w:val="24"/>
          <w:szCs w:val="24"/>
        </w:rPr>
        <w:t>микше</w:t>
      </w:r>
      <w:proofErr w:type="spellEnd"/>
      <w:r w:rsidRPr="00FD67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Windows</w:t>
      </w:r>
      <w:proofErr w:type="spellEnd"/>
      <w:r w:rsidRPr="00FD675A">
        <w:rPr>
          <w:sz w:val="24"/>
          <w:szCs w:val="24"/>
        </w:rPr>
        <w:t xml:space="preserve"> 10, 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Professional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Plus</w:t>
      </w:r>
      <w:proofErr w:type="spellEnd"/>
      <w:r w:rsidRPr="00FD675A">
        <w:rPr>
          <w:sz w:val="24"/>
          <w:szCs w:val="24"/>
        </w:rPr>
        <w:t xml:space="preserve"> 2007;</w:t>
      </w:r>
    </w:p>
    <w:p w:rsidR="00267EDD" w:rsidRPr="00FD675A" w:rsidRDefault="00267EDD" w:rsidP="00267EDD">
      <w:pPr>
        <w:ind w:firstLine="709"/>
        <w:jc w:val="both"/>
        <w:rPr>
          <w:sz w:val="24"/>
          <w:szCs w:val="24"/>
        </w:rPr>
      </w:pPr>
      <w:r w:rsidRPr="00FD675A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D675A">
        <w:rPr>
          <w:sz w:val="24"/>
          <w:szCs w:val="24"/>
        </w:rPr>
        <w:t>лингофонный</w:t>
      </w:r>
      <w:proofErr w:type="spellEnd"/>
      <w:r w:rsidRPr="00FD675A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Windows</w:t>
      </w:r>
      <w:proofErr w:type="spellEnd"/>
      <w:r w:rsidRPr="00FD675A">
        <w:rPr>
          <w:sz w:val="24"/>
          <w:szCs w:val="24"/>
        </w:rPr>
        <w:t xml:space="preserve"> 10,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Professional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Plus</w:t>
      </w:r>
      <w:proofErr w:type="spellEnd"/>
      <w:r w:rsidRPr="00FD675A">
        <w:rPr>
          <w:sz w:val="24"/>
          <w:szCs w:val="24"/>
        </w:rPr>
        <w:t xml:space="preserve"> 2007,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Writer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Calc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Impress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Draw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Math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Base</w:t>
      </w:r>
      <w:proofErr w:type="spellEnd"/>
      <w:r w:rsidRPr="00FD675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FD675A">
        <w:rPr>
          <w:sz w:val="24"/>
          <w:szCs w:val="24"/>
        </w:rPr>
        <w:t>Линко</w:t>
      </w:r>
      <w:proofErr w:type="spellEnd"/>
      <w:r w:rsidRPr="00FD675A">
        <w:rPr>
          <w:sz w:val="24"/>
          <w:szCs w:val="24"/>
        </w:rPr>
        <w:t xml:space="preserve"> V8.2; </w:t>
      </w:r>
      <w:proofErr w:type="spellStart"/>
      <w:r w:rsidRPr="00FD675A">
        <w:rPr>
          <w:sz w:val="24"/>
          <w:szCs w:val="24"/>
        </w:rPr>
        <w:t>Moodle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BigBlueButton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Kaspersky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Endpoint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Security</w:t>
      </w:r>
      <w:proofErr w:type="spellEnd"/>
      <w:r w:rsidRPr="00FD67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675A">
        <w:rPr>
          <w:sz w:val="24"/>
          <w:szCs w:val="24"/>
        </w:rPr>
        <w:t>контент</w:t>
      </w:r>
      <w:proofErr w:type="spellEnd"/>
      <w:r w:rsidRPr="00FD675A">
        <w:rPr>
          <w:sz w:val="24"/>
          <w:szCs w:val="24"/>
        </w:rPr>
        <w:t xml:space="preserve"> фильтрации </w:t>
      </w:r>
      <w:proofErr w:type="spellStart"/>
      <w:r w:rsidRPr="00FD675A">
        <w:rPr>
          <w:sz w:val="24"/>
          <w:szCs w:val="24"/>
        </w:rPr>
        <w:t>SkyDNS</w:t>
      </w:r>
      <w:proofErr w:type="spellEnd"/>
      <w:r w:rsidRPr="00FD67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D675A">
        <w:rPr>
          <w:sz w:val="24"/>
          <w:szCs w:val="24"/>
        </w:rPr>
        <w:t>IPRbooks</w:t>
      </w:r>
      <w:proofErr w:type="spellEnd"/>
      <w:r w:rsidRPr="00FD675A">
        <w:rPr>
          <w:sz w:val="24"/>
          <w:szCs w:val="24"/>
        </w:rPr>
        <w:t xml:space="preserve">» и «ЭБС ЮРАЙТ». </w:t>
      </w:r>
    </w:p>
    <w:p w:rsidR="00267EDD" w:rsidRPr="00FD675A" w:rsidRDefault="00267EDD" w:rsidP="00267EDD">
      <w:pPr>
        <w:ind w:firstLine="709"/>
        <w:jc w:val="both"/>
        <w:rPr>
          <w:sz w:val="24"/>
          <w:szCs w:val="24"/>
        </w:rPr>
      </w:pPr>
      <w:r w:rsidRPr="00FD67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FD675A">
        <w:rPr>
          <w:sz w:val="24"/>
          <w:szCs w:val="24"/>
        </w:rPr>
        <w:t>межкафедральная</w:t>
      </w:r>
      <w:proofErr w:type="spellEnd"/>
      <w:r w:rsidRPr="00FD67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FD675A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FD675A">
        <w:rPr>
          <w:sz w:val="24"/>
          <w:szCs w:val="24"/>
        </w:rPr>
        <w:t>мультимедийный</w:t>
      </w:r>
      <w:proofErr w:type="spellEnd"/>
      <w:r w:rsidRPr="00FD675A">
        <w:rPr>
          <w:sz w:val="24"/>
          <w:szCs w:val="24"/>
        </w:rPr>
        <w:t xml:space="preserve"> проектор, кафедра.</w:t>
      </w:r>
      <w:proofErr w:type="gramEnd"/>
      <w:r w:rsidRPr="00FD67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Windows</w:t>
      </w:r>
      <w:proofErr w:type="spellEnd"/>
      <w:r w:rsidRPr="00FD675A">
        <w:rPr>
          <w:sz w:val="24"/>
          <w:szCs w:val="24"/>
        </w:rPr>
        <w:t xml:space="preserve"> XP, MS </w:t>
      </w:r>
      <w:proofErr w:type="spellStart"/>
      <w:r w:rsidRPr="00FD675A">
        <w:rPr>
          <w:sz w:val="24"/>
          <w:szCs w:val="24"/>
        </w:rPr>
        <w:t>Visio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Standart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Professional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Plus</w:t>
      </w:r>
      <w:proofErr w:type="spellEnd"/>
      <w:r w:rsidRPr="00FD675A">
        <w:rPr>
          <w:sz w:val="24"/>
          <w:szCs w:val="24"/>
        </w:rPr>
        <w:t xml:space="preserve"> 2007,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Kaspersky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Endpoint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Security</w:t>
      </w:r>
      <w:proofErr w:type="spellEnd"/>
      <w:r w:rsidRPr="00FD67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675A">
        <w:rPr>
          <w:sz w:val="24"/>
          <w:szCs w:val="24"/>
        </w:rPr>
        <w:t>контент</w:t>
      </w:r>
      <w:proofErr w:type="spellEnd"/>
      <w:r w:rsidRPr="00FD675A">
        <w:rPr>
          <w:sz w:val="24"/>
          <w:szCs w:val="24"/>
        </w:rPr>
        <w:t xml:space="preserve"> фильтрации </w:t>
      </w:r>
      <w:proofErr w:type="spellStart"/>
      <w:r w:rsidRPr="00FD675A">
        <w:rPr>
          <w:sz w:val="24"/>
          <w:szCs w:val="24"/>
        </w:rPr>
        <w:t>SkyDNS</w:t>
      </w:r>
      <w:proofErr w:type="spellEnd"/>
      <w:r w:rsidRPr="00FD67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D675A">
        <w:rPr>
          <w:sz w:val="24"/>
          <w:szCs w:val="24"/>
        </w:rPr>
        <w:t>Электронно</w:t>
      </w:r>
      <w:proofErr w:type="spellEnd"/>
      <w:r w:rsidRPr="00FD675A">
        <w:rPr>
          <w:sz w:val="24"/>
          <w:szCs w:val="24"/>
        </w:rPr>
        <w:t xml:space="preserve"> библиотечная система </w:t>
      </w:r>
      <w:proofErr w:type="spellStart"/>
      <w:r w:rsidRPr="00FD675A">
        <w:rPr>
          <w:sz w:val="24"/>
          <w:szCs w:val="24"/>
        </w:rPr>
        <w:t>IPRbooks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Электронно</w:t>
      </w:r>
      <w:proofErr w:type="spellEnd"/>
      <w:r w:rsidRPr="00FD675A">
        <w:rPr>
          <w:sz w:val="24"/>
          <w:szCs w:val="24"/>
        </w:rPr>
        <w:t xml:space="preserve"> библиотечная система «ЭБС ЮРАЙТ» </w:t>
      </w:r>
      <w:hyperlink w:history="1">
        <w:r w:rsidR="00BE6675">
          <w:rPr>
            <w:color w:val="0000FF"/>
            <w:sz w:val="24"/>
            <w:szCs w:val="22"/>
            <w:u w:val="single"/>
          </w:rPr>
          <w:t>www.biblio-online.ru</w:t>
        </w:r>
      </w:hyperlink>
      <w:r w:rsidRPr="00FD675A">
        <w:rPr>
          <w:sz w:val="24"/>
          <w:szCs w:val="24"/>
        </w:rPr>
        <w:t>., 1С</w:t>
      </w:r>
      <w:proofErr w:type="gramStart"/>
      <w:r w:rsidRPr="00FD675A">
        <w:rPr>
          <w:sz w:val="24"/>
          <w:szCs w:val="24"/>
        </w:rPr>
        <w:t>:П</w:t>
      </w:r>
      <w:proofErr w:type="gramEnd"/>
      <w:r w:rsidRPr="00FD67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D675A">
        <w:rPr>
          <w:sz w:val="24"/>
          <w:szCs w:val="24"/>
        </w:rPr>
        <w:t>Moodle</w:t>
      </w:r>
      <w:proofErr w:type="spellEnd"/>
      <w:r w:rsidRPr="00FD675A">
        <w:rPr>
          <w:sz w:val="24"/>
          <w:szCs w:val="24"/>
        </w:rPr>
        <w:t xml:space="preserve">. </w:t>
      </w:r>
    </w:p>
    <w:p w:rsidR="00267EDD" w:rsidRPr="00FD675A" w:rsidRDefault="00267EDD" w:rsidP="00267EDD">
      <w:pPr>
        <w:ind w:firstLine="709"/>
        <w:jc w:val="both"/>
        <w:rPr>
          <w:sz w:val="24"/>
          <w:szCs w:val="24"/>
        </w:rPr>
      </w:pPr>
      <w:r w:rsidRPr="00FD675A">
        <w:rPr>
          <w:sz w:val="24"/>
          <w:szCs w:val="24"/>
        </w:rPr>
        <w:t xml:space="preserve">Учебно-исследовательская </w:t>
      </w:r>
      <w:proofErr w:type="spellStart"/>
      <w:r w:rsidRPr="00FD675A">
        <w:rPr>
          <w:sz w:val="24"/>
          <w:szCs w:val="24"/>
        </w:rPr>
        <w:t>межкафедральная</w:t>
      </w:r>
      <w:proofErr w:type="spellEnd"/>
      <w:r w:rsidRPr="00FD67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FD675A">
        <w:rPr>
          <w:sz w:val="24"/>
          <w:szCs w:val="24"/>
        </w:rPr>
        <w:t>мультимедийный</w:t>
      </w:r>
      <w:proofErr w:type="spellEnd"/>
      <w:r w:rsidRPr="00FD675A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FD675A">
        <w:rPr>
          <w:sz w:val="24"/>
          <w:szCs w:val="24"/>
        </w:rPr>
        <w:t>Фрустрационный</w:t>
      </w:r>
      <w:proofErr w:type="spellEnd"/>
      <w:r w:rsidRPr="00FD675A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FD675A">
        <w:rPr>
          <w:sz w:val="24"/>
          <w:szCs w:val="24"/>
        </w:rPr>
        <w:t>тестово-диагностические</w:t>
      </w:r>
      <w:proofErr w:type="spellEnd"/>
      <w:r w:rsidRPr="00FD675A">
        <w:rPr>
          <w:sz w:val="24"/>
          <w:szCs w:val="24"/>
        </w:rPr>
        <w:t xml:space="preserve"> материалы на </w:t>
      </w:r>
      <w:proofErr w:type="spellStart"/>
      <w:r w:rsidRPr="00FD675A">
        <w:rPr>
          <w:sz w:val="24"/>
          <w:szCs w:val="24"/>
        </w:rPr>
        <w:t>эл</w:t>
      </w:r>
      <w:proofErr w:type="spellEnd"/>
      <w:r w:rsidRPr="00FD675A">
        <w:rPr>
          <w:sz w:val="24"/>
          <w:szCs w:val="24"/>
        </w:rPr>
        <w:t xml:space="preserve">. дисках: </w:t>
      </w:r>
      <w:proofErr w:type="gramStart"/>
      <w:r w:rsidRPr="00FD675A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FD675A">
        <w:rPr>
          <w:sz w:val="24"/>
          <w:szCs w:val="24"/>
        </w:rPr>
        <w:t>опросник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Кеттелла</w:t>
      </w:r>
      <w:proofErr w:type="spellEnd"/>
      <w:r w:rsidRPr="00FD675A">
        <w:rPr>
          <w:sz w:val="24"/>
          <w:szCs w:val="24"/>
        </w:rPr>
        <w:t xml:space="preserve">, Тест </w:t>
      </w:r>
      <w:proofErr w:type="spellStart"/>
      <w:r w:rsidRPr="00FD675A">
        <w:rPr>
          <w:sz w:val="24"/>
          <w:szCs w:val="24"/>
        </w:rPr>
        <w:t>Тулуз-Пьерона</w:t>
      </w:r>
      <w:proofErr w:type="spellEnd"/>
      <w:r w:rsidRPr="00FD675A">
        <w:rPr>
          <w:sz w:val="24"/>
          <w:szCs w:val="24"/>
        </w:rPr>
        <w:t xml:space="preserve">, Тест Векслера, Тест </w:t>
      </w:r>
      <w:proofErr w:type="spellStart"/>
      <w:r w:rsidRPr="00FD675A">
        <w:rPr>
          <w:sz w:val="24"/>
          <w:szCs w:val="24"/>
        </w:rPr>
        <w:t>Гилфорда</w:t>
      </w:r>
      <w:proofErr w:type="spellEnd"/>
      <w:r w:rsidRPr="00FD675A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267EDD" w:rsidRPr="00FD675A" w:rsidRDefault="00267EDD" w:rsidP="00267EDD">
      <w:pPr>
        <w:ind w:firstLine="709"/>
        <w:jc w:val="both"/>
        <w:rPr>
          <w:sz w:val="24"/>
          <w:szCs w:val="24"/>
        </w:rPr>
      </w:pPr>
      <w:r w:rsidRPr="00FD675A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FD675A">
        <w:rPr>
          <w:sz w:val="24"/>
          <w:szCs w:val="24"/>
        </w:rPr>
        <w:t>аудитории</w:t>
      </w:r>
      <w:proofErr w:type="gramEnd"/>
      <w:r w:rsidRPr="00FD675A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FD675A">
        <w:rPr>
          <w:sz w:val="24"/>
          <w:szCs w:val="24"/>
        </w:rPr>
        <w:t>Линко</w:t>
      </w:r>
      <w:proofErr w:type="spellEnd"/>
      <w:r w:rsidRPr="00FD675A">
        <w:rPr>
          <w:sz w:val="24"/>
          <w:szCs w:val="24"/>
        </w:rPr>
        <w:t xml:space="preserve"> V8.2, Операционная система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Windows</w:t>
      </w:r>
      <w:proofErr w:type="spellEnd"/>
      <w:r w:rsidRPr="00FD675A">
        <w:rPr>
          <w:sz w:val="24"/>
          <w:szCs w:val="24"/>
        </w:rPr>
        <w:t xml:space="preserve"> XP, 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Professional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Plus</w:t>
      </w:r>
      <w:proofErr w:type="spellEnd"/>
      <w:r w:rsidRPr="00FD675A">
        <w:rPr>
          <w:sz w:val="24"/>
          <w:szCs w:val="24"/>
        </w:rPr>
        <w:t xml:space="preserve"> 2007,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Writer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Calc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Impress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Draw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Math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Base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Линко</w:t>
      </w:r>
      <w:proofErr w:type="spellEnd"/>
      <w:r w:rsidRPr="00FD675A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FD675A">
        <w:rPr>
          <w:sz w:val="24"/>
          <w:szCs w:val="24"/>
        </w:rPr>
        <w:t>Moodle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BigBlueButton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Kaspersky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Endpoint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Security</w:t>
      </w:r>
      <w:proofErr w:type="spellEnd"/>
      <w:r w:rsidRPr="00FD67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675A">
        <w:rPr>
          <w:sz w:val="24"/>
          <w:szCs w:val="24"/>
        </w:rPr>
        <w:t>контент</w:t>
      </w:r>
      <w:proofErr w:type="spellEnd"/>
      <w:r w:rsidRPr="00FD675A">
        <w:rPr>
          <w:sz w:val="24"/>
          <w:szCs w:val="24"/>
        </w:rPr>
        <w:t xml:space="preserve"> фильтрации </w:t>
      </w:r>
      <w:proofErr w:type="spellStart"/>
      <w:r w:rsidRPr="00FD675A">
        <w:rPr>
          <w:sz w:val="24"/>
          <w:szCs w:val="24"/>
        </w:rPr>
        <w:t>SkyDNS</w:t>
      </w:r>
      <w:proofErr w:type="spellEnd"/>
      <w:r w:rsidRPr="00FD67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D675A">
        <w:rPr>
          <w:sz w:val="24"/>
          <w:szCs w:val="24"/>
        </w:rPr>
        <w:t>Электронно</w:t>
      </w:r>
      <w:proofErr w:type="spellEnd"/>
      <w:r w:rsidRPr="00FD675A">
        <w:rPr>
          <w:sz w:val="24"/>
          <w:szCs w:val="24"/>
        </w:rPr>
        <w:t xml:space="preserve"> библиотечная</w:t>
      </w:r>
      <w:proofErr w:type="gramEnd"/>
      <w:r w:rsidRPr="00FD675A">
        <w:rPr>
          <w:sz w:val="24"/>
          <w:szCs w:val="24"/>
        </w:rPr>
        <w:t xml:space="preserve"> система </w:t>
      </w:r>
      <w:proofErr w:type="spellStart"/>
      <w:r w:rsidRPr="00FD675A">
        <w:rPr>
          <w:sz w:val="24"/>
          <w:szCs w:val="24"/>
        </w:rPr>
        <w:t>IPRbooks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Электронно</w:t>
      </w:r>
      <w:proofErr w:type="spellEnd"/>
      <w:r w:rsidRPr="00FD675A">
        <w:rPr>
          <w:sz w:val="24"/>
          <w:szCs w:val="24"/>
        </w:rPr>
        <w:t xml:space="preserve"> библиотечная система «ЭБС </w:t>
      </w:r>
      <w:r w:rsidRPr="00FD675A">
        <w:rPr>
          <w:sz w:val="24"/>
          <w:szCs w:val="24"/>
        </w:rPr>
        <w:lastRenderedPageBreak/>
        <w:t xml:space="preserve">ЮРАЙТ» </w:t>
      </w:r>
      <w:hyperlink w:history="1">
        <w:r w:rsidR="00BE6675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267EDD" w:rsidRPr="00FD675A" w:rsidRDefault="00267EDD" w:rsidP="00267EDD">
      <w:pPr>
        <w:ind w:firstLine="709"/>
        <w:jc w:val="both"/>
        <w:rPr>
          <w:sz w:val="24"/>
          <w:szCs w:val="24"/>
        </w:rPr>
      </w:pPr>
      <w:r w:rsidRPr="00FD675A">
        <w:rPr>
          <w:sz w:val="24"/>
          <w:szCs w:val="24"/>
        </w:rPr>
        <w:t xml:space="preserve">5. </w:t>
      </w:r>
      <w:proofErr w:type="gramStart"/>
      <w:r w:rsidRPr="00FD675A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FD675A">
        <w:rPr>
          <w:sz w:val="24"/>
          <w:szCs w:val="24"/>
        </w:rPr>
        <w:t xml:space="preserve"> Операционная система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Windows</w:t>
      </w:r>
      <w:proofErr w:type="spellEnd"/>
      <w:r w:rsidRPr="00FD675A">
        <w:rPr>
          <w:sz w:val="24"/>
          <w:szCs w:val="24"/>
        </w:rPr>
        <w:t xml:space="preserve"> 10, </w:t>
      </w:r>
      <w:proofErr w:type="spellStart"/>
      <w:r w:rsidRPr="00FD675A">
        <w:rPr>
          <w:sz w:val="24"/>
          <w:szCs w:val="24"/>
        </w:rPr>
        <w:t>Microsoft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Professional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Plus</w:t>
      </w:r>
      <w:proofErr w:type="spellEnd"/>
      <w:r w:rsidRPr="00FD675A">
        <w:rPr>
          <w:sz w:val="24"/>
          <w:szCs w:val="24"/>
        </w:rPr>
        <w:t xml:space="preserve"> 2007,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Writer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Calc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Impress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Draw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Math</w:t>
      </w:r>
      <w:proofErr w:type="spellEnd"/>
      <w:r w:rsidRPr="00FD675A">
        <w:rPr>
          <w:sz w:val="24"/>
          <w:szCs w:val="24"/>
        </w:rPr>
        <w:t xml:space="preserve">,  </w:t>
      </w:r>
      <w:proofErr w:type="spellStart"/>
      <w:r w:rsidRPr="00FD675A">
        <w:rPr>
          <w:sz w:val="24"/>
          <w:szCs w:val="24"/>
        </w:rPr>
        <w:t>LibreOffice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Base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Moodle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BigBlueButton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Kaspersky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Endpoint</w:t>
      </w:r>
      <w:proofErr w:type="spellEnd"/>
      <w:r w:rsidRPr="00FD675A">
        <w:rPr>
          <w:sz w:val="24"/>
          <w:szCs w:val="24"/>
        </w:rPr>
        <w:t xml:space="preserve"> </w:t>
      </w:r>
      <w:proofErr w:type="spellStart"/>
      <w:r w:rsidRPr="00FD675A">
        <w:rPr>
          <w:sz w:val="24"/>
          <w:szCs w:val="24"/>
        </w:rPr>
        <w:t>Security</w:t>
      </w:r>
      <w:proofErr w:type="spellEnd"/>
      <w:r w:rsidRPr="00FD67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D675A">
        <w:rPr>
          <w:sz w:val="24"/>
          <w:szCs w:val="24"/>
        </w:rPr>
        <w:t>контент</w:t>
      </w:r>
      <w:proofErr w:type="spellEnd"/>
      <w:r w:rsidRPr="00FD675A">
        <w:rPr>
          <w:sz w:val="24"/>
          <w:szCs w:val="24"/>
        </w:rPr>
        <w:t xml:space="preserve"> фильтрации </w:t>
      </w:r>
      <w:proofErr w:type="spellStart"/>
      <w:r w:rsidRPr="00FD675A">
        <w:rPr>
          <w:sz w:val="24"/>
          <w:szCs w:val="24"/>
        </w:rPr>
        <w:t>SkyDNS</w:t>
      </w:r>
      <w:proofErr w:type="spellEnd"/>
      <w:r w:rsidRPr="00FD67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FD675A">
        <w:rPr>
          <w:sz w:val="24"/>
          <w:szCs w:val="24"/>
        </w:rPr>
        <w:t>Электронно</w:t>
      </w:r>
      <w:proofErr w:type="spellEnd"/>
      <w:r w:rsidRPr="00FD675A">
        <w:rPr>
          <w:sz w:val="24"/>
          <w:szCs w:val="24"/>
        </w:rPr>
        <w:t xml:space="preserve"> библиотечная</w:t>
      </w:r>
      <w:proofErr w:type="gramEnd"/>
      <w:r w:rsidRPr="00FD675A">
        <w:rPr>
          <w:sz w:val="24"/>
          <w:szCs w:val="24"/>
        </w:rPr>
        <w:t xml:space="preserve"> система </w:t>
      </w:r>
      <w:proofErr w:type="spellStart"/>
      <w:r w:rsidRPr="00FD675A">
        <w:rPr>
          <w:sz w:val="24"/>
          <w:szCs w:val="24"/>
        </w:rPr>
        <w:t>IPRbooks</w:t>
      </w:r>
      <w:proofErr w:type="spellEnd"/>
      <w:r w:rsidRPr="00FD675A">
        <w:rPr>
          <w:sz w:val="24"/>
          <w:szCs w:val="24"/>
        </w:rPr>
        <w:t xml:space="preserve">, </w:t>
      </w:r>
      <w:proofErr w:type="spellStart"/>
      <w:r w:rsidRPr="00FD675A">
        <w:rPr>
          <w:sz w:val="24"/>
          <w:szCs w:val="24"/>
        </w:rPr>
        <w:t>Электронно</w:t>
      </w:r>
      <w:proofErr w:type="spellEnd"/>
      <w:r w:rsidRPr="00FD675A">
        <w:rPr>
          <w:sz w:val="24"/>
          <w:szCs w:val="24"/>
        </w:rPr>
        <w:t xml:space="preserve"> библиотечная система «ЭБС ЮРАЙТ».</w:t>
      </w:r>
    </w:p>
    <w:p w:rsidR="00267EDD" w:rsidRPr="00FD675A" w:rsidRDefault="00267EDD" w:rsidP="00267ED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267EDD" w:rsidRPr="00FD675A" w:rsidRDefault="00267EDD" w:rsidP="00267EDD"/>
    <w:p w:rsidR="00267EDD" w:rsidRPr="00FD675A" w:rsidRDefault="00267EDD" w:rsidP="00267EDD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7EDD" w:rsidRPr="00793E1B" w:rsidRDefault="00267EDD" w:rsidP="00267EDD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p w:rsidR="002857B4" w:rsidRDefault="002857B4"/>
    <w:sectPr w:rsidR="002857B4" w:rsidSect="00267ED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407"/>
        </w:tabs>
        <w:ind w:left="4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47"/>
        </w:tabs>
        <w:ind w:left="184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87"/>
        </w:tabs>
        <w:ind w:left="32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07"/>
        </w:tabs>
        <w:ind w:left="400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47"/>
        </w:tabs>
        <w:ind w:left="544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67"/>
        </w:tabs>
        <w:ind w:left="6167" w:hanging="360"/>
      </w:pPr>
    </w:lvl>
  </w:abstractNum>
  <w:abstractNum w:abstractNumId="4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2308AA"/>
    <w:multiLevelType w:val="hybridMultilevel"/>
    <w:tmpl w:val="34368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31001B"/>
    <w:multiLevelType w:val="hybridMultilevel"/>
    <w:tmpl w:val="626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66370D"/>
    <w:multiLevelType w:val="hybridMultilevel"/>
    <w:tmpl w:val="33BE8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F2954"/>
    <w:multiLevelType w:val="hybridMultilevel"/>
    <w:tmpl w:val="A6603962"/>
    <w:lvl w:ilvl="0" w:tplc="E4A06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12"/>
  </w:num>
  <w:num w:numId="5">
    <w:abstractNumId w:val="17"/>
  </w:num>
  <w:num w:numId="6">
    <w:abstractNumId w:val="18"/>
  </w:num>
  <w:num w:numId="7">
    <w:abstractNumId w:val="9"/>
  </w:num>
  <w:num w:numId="8">
    <w:abstractNumId w:val="23"/>
  </w:num>
  <w:num w:numId="9">
    <w:abstractNumId w:val="21"/>
  </w:num>
  <w:num w:numId="10">
    <w:abstractNumId w:val="14"/>
  </w:num>
  <w:num w:numId="11">
    <w:abstractNumId w:val="2"/>
  </w:num>
  <w:num w:numId="12">
    <w:abstractNumId w:val="5"/>
  </w:num>
  <w:num w:numId="13">
    <w:abstractNumId w:val="20"/>
  </w:num>
  <w:num w:numId="14">
    <w:abstractNumId w:val="36"/>
  </w:num>
  <w:num w:numId="15">
    <w:abstractNumId w:val="24"/>
  </w:num>
  <w:num w:numId="16">
    <w:abstractNumId w:val="11"/>
  </w:num>
  <w:num w:numId="17">
    <w:abstractNumId w:val="7"/>
  </w:num>
  <w:num w:numId="18">
    <w:abstractNumId w:val="29"/>
  </w:num>
  <w:num w:numId="19">
    <w:abstractNumId w:val="27"/>
  </w:num>
  <w:num w:numId="20">
    <w:abstractNumId w:val="6"/>
  </w:num>
  <w:num w:numId="21">
    <w:abstractNumId w:val="1"/>
  </w:num>
  <w:num w:numId="22">
    <w:abstractNumId w:val="0"/>
  </w:num>
  <w:num w:numId="23">
    <w:abstractNumId w:val="16"/>
  </w:num>
  <w:num w:numId="24">
    <w:abstractNumId w:val="26"/>
  </w:num>
  <w:num w:numId="25">
    <w:abstractNumId w:val="4"/>
  </w:num>
  <w:num w:numId="26">
    <w:abstractNumId w:val="35"/>
  </w:num>
  <w:num w:numId="27">
    <w:abstractNumId w:val="30"/>
  </w:num>
  <w:num w:numId="28">
    <w:abstractNumId w:val="19"/>
  </w:num>
  <w:num w:numId="29">
    <w:abstractNumId w:val="3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8"/>
  </w:num>
  <w:num w:numId="35">
    <w:abstractNumId w:val="10"/>
  </w:num>
  <w:num w:numId="36">
    <w:abstractNumId w:val="34"/>
  </w:num>
  <w:num w:numId="37">
    <w:abstractNumId w:val="25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DD"/>
    <w:rsid w:val="00031E3E"/>
    <w:rsid w:val="000C655D"/>
    <w:rsid w:val="000D732B"/>
    <w:rsid w:val="00136F45"/>
    <w:rsid w:val="002434AE"/>
    <w:rsid w:val="00267EDD"/>
    <w:rsid w:val="002857B4"/>
    <w:rsid w:val="002F19C7"/>
    <w:rsid w:val="00347EEB"/>
    <w:rsid w:val="0041460F"/>
    <w:rsid w:val="00457222"/>
    <w:rsid w:val="00470D91"/>
    <w:rsid w:val="00481008"/>
    <w:rsid w:val="006A5777"/>
    <w:rsid w:val="006E3411"/>
    <w:rsid w:val="008033FD"/>
    <w:rsid w:val="00820DDE"/>
    <w:rsid w:val="008854BA"/>
    <w:rsid w:val="008C04B5"/>
    <w:rsid w:val="008D6AA2"/>
    <w:rsid w:val="00B67218"/>
    <w:rsid w:val="00BE6675"/>
    <w:rsid w:val="00C51A25"/>
    <w:rsid w:val="00C801AA"/>
    <w:rsid w:val="00CA12A9"/>
    <w:rsid w:val="00CE6E68"/>
    <w:rsid w:val="00E33CC7"/>
    <w:rsid w:val="00EA2155"/>
    <w:rsid w:val="00F07830"/>
    <w:rsid w:val="00F92576"/>
    <w:rsid w:val="00F9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E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E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E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E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67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267E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267ED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267E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267ED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267E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67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267EDD"/>
    <w:rPr>
      <w:color w:val="0000FF"/>
      <w:u w:val="single"/>
    </w:rPr>
  </w:style>
  <w:style w:type="character" w:styleId="a9">
    <w:name w:val="footnote reference"/>
    <w:uiPriority w:val="99"/>
    <w:unhideWhenUsed/>
    <w:rsid w:val="00267E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267E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267E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67EDD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67E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7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67E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67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67EDD"/>
  </w:style>
  <w:style w:type="paragraph" w:customStyle="1" w:styleId="ConsPlusNormal">
    <w:name w:val="ConsPlusNormal"/>
    <w:rsid w:val="00267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267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267EDD"/>
  </w:style>
  <w:style w:type="paragraph" w:styleId="af3">
    <w:name w:val="footnote text"/>
    <w:basedOn w:val="a"/>
    <w:link w:val="af4"/>
    <w:uiPriority w:val="99"/>
    <w:semiHidden/>
    <w:unhideWhenUsed/>
    <w:rsid w:val="00267EDD"/>
  </w:style>
  <w:style w:type="character" w:customStyle="1" w:styleId="af4">
    <w:name w:val="Текст сноски Знак"/>
    <w:basedOn w:val="a0"/>
    <w:link w:val="af3"/>
    <w:uiPriority w:val="99"/>
    <w:semiHidden/>
    <w:rsid w:val="00267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uiPriority w:val="22"/>
    <w:qFormat/>
    <w:rsid w:val="00267EDD"/>
    <w:rPr>
      <w:b/>
      <w:bCs/>
    </w:rPr>
  </w:style>
  <w:style w:type="paragraph" w:customStyle="1" w:styleId="13">
    <w:name w:val="Обычный1"/>
    <w:rsid w:val="00267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7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70D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1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905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.." TargetMode="External"/><Relationship Id="rId5" Type="http://schemas.openxmlformats.org/officeDocument/2006/relationships/hyperlink" Target="http://www.biblio-online.ru/book/287C8641-25D2-4793-A8AD-5C079BD6333B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7461</Words>
  <Characters>42533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ppsr-05</cp:lastModifiedBy>
  <cp:revision>15</cp:revision>
  <cp:lastPrinted>2019-03-15T05:53:00Z</cp:lastPrinted>
  <dcterms:created xsi:type="dcterms:W3CDTF">2019-03-14T19:07:00Z</dcterms:created>
  <dcterms:modified xsi:type="dcterms:W3CDTF">2023-06-21T08:41:00Z</dcterms:modified>
</cp:coreProperties>
</file>